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400"/>
        <w:ind w:right="0" w:left="0" w:firstLine="0"/>
        <w:jc w:val="center"/>
        <w:rPr>
          <w:rFonts w:ascii="標楷體" w:hAnsi="標楷體" w:cs="標楷體" w:eastAsia="標楷體"/>
          <w:b/>
          <w:color w:val="auto"/>
          <w:spacing w:val="0"/>
          <w:position w:val="0"/>
          <w:sz w:val="36"/>
          <w:shd w:fill="auto" w:val="clear"/>
        </w:rPr>
      </w:pPr>
      <w:r>
        <w:rPr>
          <w:rFonts w:ascii="標楷體" w:hAnsi="標楷體" w:cs="標楷體" w:eastAsia="標楷體"/>
          <w:b/>
          <w:color w:val="auto"/>
          <w:spacing w:val="0"/>
          <w:position w:val="0"/>
          <w:sz w:val="36"/>
          <w:shd w:fill="auto" w:val="clear"/>
        </w:rPr>
        <w:t xml:space="preserve">原住民族委員會</w:t>
        <w:br/>
        <w:t xml:space="preserve">104年度國民年金權益宣導計畫–原來國保這麼好</w:t>
      </w:r>
    </w:p>
    <w:p>
      <w:pPr>
        <w:spacing w:before="240" w:after="0" w:line="440"/>
        <w:ind w:right="0" w:left="0" w:firstLine="0"/>
        <w:jc w:val="center"/>
        <w:rPr>
          <w:rFonts w:ascii="標楷體" w:hAnsi="標楷體" w:cs="標楷體" w:eastAsia="標楷體"/>
          <w:b/>
          <w:color w:val="auto"/>
          <w:spacing w:val="0"/>
          <w:position w:val="0"/>
          <w:sz w:val="36"/>
          <w:shd w:fill="auto" w:val="clear"/>
        </w:rPr>
      </w:pPr>
      <w:r>
        <w:rPr>
          <w:rFonts w:ascii="標楷體" w:hAnsi="標楷體" w:cs="標楷體" w:eastAsia="標楷體"/>
          <w:b/>
          <w:color w:val="auto"/>
          <w:spacing w:val="0"/>
          <w:position w:val="0"/>
          <w:sz w:val="36"/>
          <w:shd w:fill="auto" w:val="clear"/>
        </w:rPr>
        <w:t xml:space="preserve">原創繪畫比賽簡章</w:t>
      </w:r>
    </w:p>
    <w:p>
      <w:pPr>
        <w:numPr>
          <w:ilvl w:val="0"/>
          <w:numId w:val="4"/>
        </w:numPr>
        <w:tabs>
          <w:tab w:val="left" w:pos="720" w:leader="none"/>
        </w:tabs>
        <w:spacing w:before="240" w:after="0" w:line="360"/>
        <w:ind w:right="0" w:left="780" w:hanging="780"/>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目的</w:t>
      </w:r>
    </w:p>
    <w:p>
      <w:pPr>
        <w:spacing w:before="100" w:after="0" w:line="360"/>
        <w:ind w:right="0" w:left="709" w:firstLine="0"/>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以「國民年金宣導-原創繪畫比賽」及「具原民特色之國民年金宣導」為主要執行項目，本案預計達到下列3大目標：</w:t>
      </w:r>
    </w:p>
    <w:p>
      <w:pPr>
        <w:numPr>
          <w:ilvl w:val="0"/>
          <w:numId w:val="6"/>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以繪畫方式，深入原住民家庭及學校，加強宣導國保之益處。</w:t>
      </w:r>
    </w:p>
    <w:p>
      <w:pPr>
        <w:numPr>
          <w:ilvl w:val="0"/>
          <w:numId w:val="6"/>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推展具原民特色之國民年金宣導方式。</w:t>
      </w:r>
    </w:p>
    <w:p>
      <w:pPr>
        <w:numPr>
          <w:ilvl w:val="0"/>
          <w:numId w:val="6"/>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提升國民年金原住民被保險人納保率，提供老年生活的基本經濟安全。</w:t>
      </w:r>
    </w:p>
    <w:p>
      <w:pPr>
        <w:numPr>
          <w:ilvl w:val="0"/>
          <w:numId w:val="6"/>
        </w:numPr>
        <w:tabs>
          <w:tab w:val="left" w:pos="720" w:leader="none"/>
        </w:tabs>
        <w:spacing w:before="360" w:after="0" w:line="360"/>
        <w:ind w:right="0" w:left="720" w:hanging="720"/>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依據：原住民族委員會施政計畫</w:t>
      </w:r>
    </w:p>
    <w:p>
      <w:pPr>
        <w:numPr>
          <w:ilvl w:val="0"/>
          <w:numId w:val="6"/>
        </w:numPr>
        <w:tabs>
          <w:tab w:val="left" w:pos="720" w:leader="none"/>
        </w:tabs>
        <w:spacing w:before="360" w:after="0" w:line="360"/>
        <w:ind w:right="0" w:left="720" w:hanging="720"/>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辦理單位</w:t>
      </w:r>
    </w:p>
    <w:p>
      <w:pPr>
        <w:spacing w:before="100" w:after="0" w:line="360"/>
        <w:ind w:right="0" w:left="708" w:firstLine="8"/>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主辦單位：原住民族委員會</w:t>
      </w:r>
    </w:p>
    <w:p>
      <w:pPr>
        <w:spacing w:before="100" w:after="0" w:line="360"/>
        <w:ind w:right="0" w:left="0" w:firstLine="718"/>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承辦單位：中華民國兒童美術教育學會</w:t>
      </w:r>
    </w:p>
    <w:p>
      <w:pPr>
        <w:numPr>
          <w:ilvl w:val="0"/>
          <w:numId w:val="10"/>
        </w:numPr>
        <w:tabs>
          <w:tab w:val="left" w:pos="720" w:leader="none"/>
        </w:tabs>
        <w:spacing w:before="360" w:after="0" w:line="360"/>
        <w:ind w:right="0" w:left="720" w:hanging="720"/>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實施期程</w:t>
      </w:r>
    </w:p>
    <w:p>
      <w:pPr>
        <w:numPr>
          <w:ilvl w:val="0"/>
          <w:numId w:val="10"/>
        </w:numPr>
        <w:spacing w:before="100" w:after="0" w:line="360"/>
        <w:ind w:right="0" w:left="851" w:hanging="613"/>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徵件時間：104年10月10日止。</w:t>
      </w:r>
    </w:p>
    <w:p>
      <w:pPr>
        <w:numPr>
          <w:ilvl w:val="0"/>
          <w:numId w:val="10"/>
        </w:numPr>
        <w:spacing w:before="100" w:after="0" w:line="360"/>
        <w:ind w:right="0" w:left="851" w:hanging="613"/>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評審時間：104年10月12日（暫定）。</w:t>
      </w:r>
    </w:p>
    <w:p>
      <w:pPr>
        <w:numPr>
          <w:ilvl w:val="0"/>
          <w:numId w:val="10"/>
        </w:numPr>
        <w:spacing w:before="100" w:after="0" w:line="360"/>
        <w:ind w:right="0" w:left="851" w:hanging="613"/>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成績公告：公告於原住民族委員會網站（</w:t>
      </w:r>
      <w:hyperlink xmlns:r="http://schemas.openxmlformats.org/officeDocument/2006/relationships" r:id="docRId0">
        <w:r>
          <w:rPr>
            <w:rFonts w:ascii="標楷體" w:hAnsi="標楷體" w:cs="標楷體" w:eastAsia="標楷體"/>
            <w:color w:val="0000FF"/>
            <w:spacing w:val="0"/>
            <w:position w:val="0"/>
            <w:sz w:val="26"/>
            <w:u w:val="single"/>
            <w:shd w:fill="auto" w:val="clear"/>
          </w:rPr>
          <w:t xml:space="preserve">http://www.apc.gov.tw</w:t>
        </w:r>
      </w:hyperlink>
      <w:r>
        <w:rPr>
          <w:rFonts w:ascii="標楷體" w:hAnsi="標楷體" w:cs="標楷體" w:eastAsia="標楷體"/>
          <w:color w:val="auto"/>
          <w:spacing w:val="0"/>
          <w:position w:val="0"/>
          <w:sz w:val="26"/>
          <w:shd w:fill="auto" w:val="clear"/>
        </w:rPr>
        <w:t xml:space="preserve">）及中華民國兒童美術教育學會網站（</w:t>
      </w:r>
      <w:hyperlink xmlns:r="http://schemas.openxmlformats.org/officeDocument/2006/relationships" r:id="docRId1">
        <w:r>
          <w:rPr>
            <w:rFonts w:ascii="標楷體" w:hAnsi="標楷體" w:cs="標楷體" w:eastAsia="標楷體"/>
            <w:color w:val="0000FF"/>
            <w:spacing w:val="0"/>
            <w:position w:val="0"/>
            <w:sz w:val="26"/>
            <w:u w:val="single"/>
            <w:shd w:fill="auto" w:val="clear"/>
          </w:rPr>
          <w:t xml:space="preserve">http://www.kaearoc.org.tw</w:t>
        </w:r>
      </w:hyperlink>
      <w:r>
        <w:rPr>
          <w:rFonts w:ascii="標楷體" w:hAnsi="標楷體" w:cs="標楷體" w:eastAsia="標楷體"/>
          <w:color w:val="auto"/>
          <w:spacing w:val="0"/>
          <w:position w:val="0"/>
          <w:sz w:val="26"/>
          <w:shd w:fill="auto" w:val="clear"/>
        </w:rPr>
        <w:t xml:space="preserve">）。</w:t>
      </w:r>
    </w:p>
    <w:p>
      <w:pPr>
        <w:numPr>
          <w:ilvl w:val="0"/>
          <w:numId w:val="10"/>
        </w:numPr>
        <w:spacing w:before="100" w:after="0" w:line="360"/>
        <w:ind w:right="0" w:left="851" w:hanging="613"/>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得獎頒獎：暫定104年11月辦理。</w:t>
      </w:r>
    </w:p>
    <w:p>
      <w:pPr>
        <w:numPr>
          <w:ilvl w:val="0"/>
          <w:numId w:val="10"/>
        </w:numPr>
        <w:tabs>
          <w:tab w:val="left" w:pos="720" w:leader="none"/>
        </w:tabs>
        <w:spacing w:before="360" w:after="0" w:line="360"/>
        <w:ind w:right="0" w:left="720" w:hanging="720"/>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參賽資格：就讀國內公私立國小、國中、高中職等在學之原住民籍學生及年滿50歲以上之原住民。</w:t>
      </w:r>
    </w:p>
    <w:p>
      <w:pPr>
        <w:numPr>
          <w:ilvl w:val="0"/>
          <w:numId w:val="10"/>
        </w:numPr>
        <w:tabs>
          <w:tab w:val="left" w:pos="720" w:leader="none"/>
        </w:tabs>
        <w:spacing w:before="360" w:after="0" w:line="360"/>
        <w:ind w:right="0" w:left="720" w:hanging="720"/>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比賽組別：按以下六組分別評審敘獎</w:t>
      </w:r>
    </w:p>
    <w:p>
      <w:pPr>
        <w:numPr>
          <w:ilvl w:val="0"/>
          <w:numId w:val="10"/>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國小低年級組（一、二年級）</w:t>
      </w:r>
    </w:p>
    <w:p>
      <w:pPr>
        <w:numPr>
          <w:ilvl w:val="0"/>
          <w:numId w:val="10"/>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國小中年級組（三、四年級）</w:t>
      </w:r>
    </w:p>
    <w:p>
      <w:pPr>
        <w:numPr>
          <w:ilvl w:val="0"/>
          <w:numId w:val="10"/>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國小高年級組（五、六年級）</w:t>
      </w:r>
    </w:p>
    <w:p>
      <w:pPr>
        <w:numPr>
          <w:ilvl w:val="0"/>
          <w:numId w:val="10"/>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國中組</w:t>
      </w:r>
    </w:p>
    <w:p>
      <w:pPr>
        <w:numPr>
          <w:ilvl w:val="0"/>
          <w:numId w:val="10"/>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高中職組</w:t>
      </w:r>
    </w:p>
    <w:p>
      <w:pPr>
        <w:numPr>
          <w:ilvl w:val="0"/>
          <w:numId w:val="10"/>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長青組</w:t>
      </w:r>
    </w:p>
    <w:p>
      <w:pPr>
        <w:numPr>
          <w:ilvl w:val="0"/>
          <w:numId w:val="10"/>
        </w:numPr>
        <w:tabs>
          <w:tab w:val="left" w:pos="720" w:leader="none"/>
        </w:tabs>
        <w:spacing w:before="360" w:after="0" w:line="360"/>
        <w:ind w:right="0" w:left="780" w:hanging="780"/>
        <w:jc w:val="both"/>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參賽作品形式及規格：作品規格一律以四開圖畫紙（39cm×54cm）平面作品送件，繪畫創作媒材不限，作品規格如下：</w:t>
      </w:r>
    </w:p>
    <w:tbl>
      <w:tblPr>
        <w:tblInd w:w="392" w:type="dxa"/>
      </w:tblPr>
      <w:tblGrid>
        <w:gridCol w:w="1417"/>
        <w:gridCol w:w="2288"/>
        <w:gridCol w:w="3635"/>
      </w:tblGrid>
      <w:tr>
        <w:trPr>
          <w:trHeight w:val="1" w:hRule="atLeast"/>
          <w:jc w:val="left"/>
        </w:trPr>
        <w:tc>
          <w:tcPr>
            <w:tcW w:w="14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b/>
                <w:color w:val="auto"/>
                <w:spacing w:val="0"/>
                <w:position w:val="0"/>
                <w:sz w:val="28"/>
                <w:shd w:fill="auto" w:val="clear"/>
              </w:rPr>
              <w:t xml:space="preserve">組別</w:t>
            </w:r>
          </w:p>
        </w:tc>
        <w:tc>
          <w:tcPr>
            <w:tcW w:w="22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b/>
                <w:color w:val="auto"/>
                <w:spacing w:val="0"/>
                <w:position w:val="0"/>
                <w:sz w:val="28"/>
                <w:shd w:fill="auto" w:val="clear"/>
              </w:rPr>
              <w:t xml:space="preserve">參賽資格</w:t>
            </w:r>
          </w:p>
        </w:tc>
        <w:tc>
          <w:tcPr>
            <w:tcW w:w="36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b/>
                <w:color w:val="auto"/>
                <w:spacing w:val="0"/>
                <w:position w:val="0"/>
                <w:sz w:val="28"/>
                <w:shd w:fill="auto" w:val="clear"/>
              </w:rPr>
              <w:t xml:space="preserve">作品規格</w:t>
            </w:r>
          </w:p>
        </w:tc>
      </w:tr>
      <w:tr>
        <w:trPr>
          <w:trHeight w:val="1" w:hRule="atLeast"/>
          <w:jc w:val="left"/>
        </w:trPr>
        <w:tc>
          <w:tcPr>
            <w:tcW w:w="14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國小組</w:t>
            </w:r>
          </w:p>
        </w:tc>
        <w:tc>
          <w:tcPr>
            <w:tcW w:w="22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國小在學學生</w:t>
            </w:r>
          </w:p>
        </w:tc>
        <w:tc>
          <w:tcPr>
            <w:tcW w:w="36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圖稿，繪畫形式不拘，尺寸為四開(寬39cm×高54cm)圖畫紙。</w:t>
            </w:r>
          </w:p>
        </w:tc>
      </w:tr>
      <w:tr>
        <w:trPr>
          <w:trHeight w:val="1" w:hRule="atLeast"/>
          <w:jc w:val="left"/>
        </w:trPr>
        <w:tc>
          <w:tcPr>
            <w:tcW w:w="14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國中組</w:t>
            </w:r>
          </w:p>
        </w:tc>
        <w:tc>
          <w:tcPr>
            <w:tcW w:w="22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國中在學學生</w:t>
            </w:r>
          </w:p>
        </w:tc>
        <w:tc>
          <w:tcPr>
            <w:tcW w:w="36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圖稿，繪畫形式不拘，尺寸為四開(寬39cm×高54cm)圖畫紙。</w:t>
            </w:r>
          </w:p>
        </w:tc>
      </w:tr>
      <w:tr>
        <w:trPr>
          <w:trHeight w:val="1" w:hRule="atLeast"/>
          <w:jc w:val="left"/>
        </w:trPr>
        <w:tc>
          <w:tcPr>
            <w:tcW w:w="14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高中職組</w:t>
            </w:r>
          </w:p>
        </w:tc>
        <w:tc>
          <w:tcPr>
            <w:tcW w:w="22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高中職在學學生</w:t>
            </w:r>
          </w:p>
        </w:tc>
        <w:tc>
          <w:tcPr>
            <w:tcW w:w="36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圖稿，繪畫形式不拘，尺寸為四開(寬39cm×高54cm)圖畫紙。</w:t>
            </w:r>
          </w:p>
        </w:tc>
      </w:tr>
      <w:tr>
        <w:trPr>
          <w:trHeight w:val="1" w:hRule="atLeast"/>
          <w:jc w:val="left"/>
        </w:trPr>
        <w:tc>
          <w:tcPr>
            <w:tcW w:w="14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長青組</w:t>
            </w:r>
          </w:p>
        </w:tc>
        <w:tc>
          <w:tcPr>
            <w:tcW w:w="22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年滿50歲以上之原住民</w:t>
            </w:r>
          </w:p>
        </w:tc>
        <w:tc>
          <w:tcPr>
            <w:tcW w:w="36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8"/>
                <w:shd w:fill="auto" w:val="clear"/>
              </w:rPr>
              <w:t xml:space="preserve">圖稿，繪畫形式不拘，尺寸為四開(寬39cm×高54cm)圖畫紙。</w:t>
            </w:r>
          </w:p>
        </w:tc>
      </w:tr>
    </w:tbl>
    <w:p>
      <w:pPr>
        <w:spacing w:before="100" w:after="0" w:line="360"/>
        <w:ind w:right="0" w:left="0" w:firstLine="0"/>
        <w:jc w:val="left"/>
        <w:rPr>
          <w:rFonts w:ascii="標楷體" w:hAnsi="標楷體" w:cs="標楷體" w:eastAsia="標楷體"/>
          <w:color w:val="auto"/>
          <w:spacing w:val="0"/>
          <w:position w:val="0"/>
          <w:sz w:val="26"/>
          <w:shd w:fill="auto" w:val="clear"/>
        </w:rPr>
      </w:pPr>
    </w:p>
    <w:p>
      <w:pPr>
        <w:numPr>
          <w:ilvl w:val="0"/>
          <w:numId w:val="28"/>
        </w:numPr>
        <w:tabs>
          <w:tab w:val="left" w:pos="720" w:leader="none"/>
        </w:tabs>
        <w:spacing w:before="100" w:after="0" w:line="360"/>
        <w:ind w:right="0" w:left="720" w:hanging="720"/>
        <w:jc w:val="left"/>
        <w:rPr>
          <w:rFonts w:ascii="標楷體" w:hAnsi="標楷體" w:cs="標楷體" w:eastAsia="標楷體"/>
          <w:color w:val="auto"/>
          <w:spacing w:val="0"/>
          <w:position w:val="0"/>
          <w:sz w:val="26"/>
          <w:shd w:fill="auto" w:val="clear"/>
        </w:rPr>
      </w:pPr>
      <w:r>
        <w:rPr>
          <w:rFonts w:ascii="標楷體" w:hAnsi="標楷體" w:cs="標楷體" w:eastAsia="標楷體"/>
          <w:b/>
          <w:color w:val="auto"/>
          <w:spacing w:val="0"/>
          <w:position w:val="0"/>
          <w:sz w:val="32"/>
          <w:shd w:fill="auto" w:val="clear"/>
        </w:rPr>
        <w:t xml:space="preserve">表現主題：原來國保這麼好</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國民年金提供「老年年金」、「身心障礙年金」、「遺屬年金」三大年金給付保障，及「生育給付」、「喪葬給付」二種一次性給付保障。年滿25歲、未滿65歲的原住民族人，持續性按時繳納國民年金保險費，以確保原住民被保險人於老年、生育、發生身心障礙甚至死亡時之基本經濟生活保障。</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畫題自訂：以國民年金保險為主軸，清楚、正向傳達國民年金保險制度的精神、好處與保障，並兼具原民特色意涵或族語宣導標語。</w:t>
      </w:r>
    </w:p>
    <w:p>
      <w:pPr>
        <w:numPr>
          <w:ilvl w:val="0"/>
          <w:numId w:val="28"/>
        </w:numPr>
        <w:tabs>
          <w:tab w:val="left" w:pos="720" w:leader="none"/>
        </w:tabs>
        <w:spacing w:before="360" w:after="0" w:line="360"/>
        <w:ind w:right="0" w:left="720" w:hanging="720"/>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報名方式</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一律以郵寄方式，寄送參賽作品。</w:t>
      </w:r>
    </w:p>
    <w:p>
      <w:pPr>
        <w:numPr>
          <w:ilvl w:val="0"/>
          <w:numId w:val="28"/>
        </w:numPr>
        <w:spacing w:before="100" w:after="0" w:line="360"/>
        <w:ind w:right="0" w:left="850" w:hanging="612"/>
        <w:jc w:val="both"/>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各組參賽作品應於十月十日前寄達花蓮縣萬榮鄉西林國小。</w:t>
        <w:br/>
        <w:t xml:space="preserve">97942花蓮縣萬榮鄉西林村8鄰114號 電話(03)877-1064</w:t>
      </w:r>
    </w:p>
    <w:p>
      <w:pPr>
        <w:numPr>
          <w:ilvl w:val="0"/>
          <w:numId w:val="28"/>
        </w:numPr>
        <w:spacing w:before="100" w:after="0" w:line="360"/>
        <w:ind w:right="0" w:left="850" w:hanging="612"/>
        <w:jc w:val="both"/>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由學校辦理統一郵寄學生參賽作品，請學校協助於參賽作品標籤簽章，以證明參賽者具原住民籍學生身份。自行送件者請檢附身分證明，例如戶口名簿影本…。</w:t>
      </w:r>
    </w:p>
    <w:p>
      <w:pPr>
        <w:numPr>
          <w:ilvl w:val="0"/>
          <w:numId w:val="28"/>
        </w:numPr>
        <w:spacing w:before="100" w:after="0" w:line="360"/>
        <w:ind w:right="0" w:left="850" w:hanging="612"/>
        <w:jc w:val="both"/>
        <w:rPr>
          <w:rFonts w:ascii="標楷體" w:hAnsi="標楷體" w:cs="標楷體" w:eastAsia="標楷體"/>
          <w:b/>
          <w:color w:val="auto"/>
          <w:spacing w:val="0"/>
          <w:position w:val="0"/>
          <w:sz w:val="26"/>
          <w:shd w:fill="auto" w:val="clear"/>
        </w:rPr>
      </w:pPr>
      <w:r>
        <w:rPr>
          <w:rFonts w:ascii="標楷體" w:hAnsi="標楷體" w:cs="標楷體" w:eastAsia="標楷體"/>
          <w:b/>
          <w:color w:val="auto"/>
          <w:spacing w:val="0"/>
          <w:position w:val="0"/>
          <w:sz w:val="26"/>
          <w:shd w:fill="auto" w:val="clear"/>
        </w:rPr>
        <w:t xml:space="preserve">未經學校簽章證明原住民籍學生身份者或自行送件未附身分證明者，</w:t>
      </w:r>
      <w:r>
        <w:rPr>
          <w:rFonts w:ascii="標楷體" w:hAnsi="標楷體" w:cs="標楷體" w:eastAsia="標楷體"/>
          <w:b/>
          <w:color w:val="auto"/>
          <w:spacing w:val="0"/>
          <w:position w:val="0"/>
          <w:sz w:val="32"/>
          <w:shd w:fill="auto" w:val="clear"/>
        </w:rPr>
        <w:t xml:space="preserve">不予評審</w:t>
      </w:r>
      <w:r>
        <w:rPr>
          <w:rFonts w:ascii="標楷體" w:hAnsi="標楷體" w:cs="標楷體" w:eastAsia="標楷體"/>
          <w:b/>
          <w:color w:val="auto"/>
          <w:spacing w:val="0"/>
          <w:position w:val="0"/>
          <w:sz w:val="26"/>
          <w:shd w:fill="auto" w:val="clear"/>
        </w:rPr>
        <w:t xml:space="preserve">。</w:t>
      </w:r>
    </w:p>
    <w:p>
      <w:pPr>
        <w:numPr>
          <w:ilvl w:val="0"/>
          <w:numId w:val="28"/>
        </w:numPr>
        <w:tabs>
          <w:tab w:val="left" w:pos="720" w:leader="none"/>
        </w:tabs>
        <w:spacing w:before="360" w:after="0" w:line="360"/>
        <w:ind w:right="0" w:left="720" w:hanging="720"/>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評選方式及獎項</w:t>
      </w:r>
    </w:p>
    <w:p>
      <w:pPr>
        <w:numPr>
          <w:ilvl w:val="0"/>
          <w:numId w:val="28"/>
        </w:numPr>
        <w:spacing w:before="100" w:after="0" w:line="360"/>
        <w:ind w:right="0" w:left="850" w:hanging="612"/>
        <w:jc w:val="left"/>
        <w:rPr>
          <w:rFonts w:ascii="標楷體" w:hAnsi="標楷體" w:cs="標楷體" w:eastAsia="標楷體"/>
          <w:b/>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評選方式：聘請國內具有國際性比賽或全國性美術比賽評審經歷之美術教育專家進行公開評選（至少5名以上原住民籍委員）。</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獎項：</w:t>
      </w:r>
    </w:p>
    <w:p>
      <w:pPr>
        <w:numPr>
          <w:ilvl w:val="0"/>
          <w:numId w:val="28"/>
        </w:numPr>
        <w:spacing w:before="100" w:after="0" w:line="360"/>
        <w:ind w:right="0" w:left="1276" w:hanging="709"/>
        <w:jc w:val="left"/>
        <w:rPr>
          <w:rFonts w:ascii="標楷體" w:hAnsi="標楷體" w:cs="標楷體" w:eastAsia="標楷體"/>
          <w:color w:val="000000"/>
          <w:spacing w:val="0"/>
          <w:position w:val="0"/>
          <w:sz w:val="26"/>
          <w:shd w:fill="auto" w:val="clear"/>
        </w:rPr>
      </w:pPr>
      <w:r>
        <w:rPr>
          <w:rFonts w:ascii="標楷體" w:hAnsi="標楷體" w:cs="標楷體" w:eastAsia="標楷體"/>
          <w:color w:val="000000"/>
          <w:spacing w:val="0"/>
          <w:position w:val="0"/>
          <w:sz w:val="26"/>
          <w:shd w:fill="auto" w:val="clear"/>
        </w:rPr>
        <w:t xml:space="preserve">特優獎：每組1名（每人獎金10000元，獎狀一張，獎牌一面，桌曆一本）。</w:t>
      </w:r>
    </w:p>
    <w:p>
      <w:pPr>
        <w:numPr>
          <w:ilvl w:val="0"/>
          <w:numId w:val="28"/>
        </w:numPr>
        <w:spacing w:before="100" w:after="0" w:line="360"/>
        <w:ind w:right="0" w:left="1276" w:hanging="709"/>
        <w:jc w:val="left"/>
        <w:rPr>
          <w:rFonts w:ascii="標楷體" w:hAnsi="標楷體" w:cs="標楷體" w:eastAsia="標楷體"/>
          <w:color w:val="000000"/>
          <w:spacing w:val="0"/>
          <w:position w:val="0"/>
          <w:sz w:val="26"/>
          <w:shd w:fill="auto" w:val="clear"/>
        </w:rPr>
      </w:pPr>
      <w:r>
        <w:rPr>
          <w:rFonts w:ascii="標楷體" w:hAnsi="標楷體" w:cs="標楷體" w:eastAsia="標楷體"/>
          <w:color w:val="000000"/>
          <w:spacing w:val="0"/>
          <w:position w:val="0"/>
          <w:sz w:val="26"/>
          <w:shd w:fill="auto" w:val="clear"/>
        </w:rPr>
        <w:t xml:space="preserve">優等獎：每組2名（每人獎金5000元，獎狀一張，獎牌一面，桌曆一本）。</w:t>
      </w:r>
    </w:p>
    <w:p>
      <w:pPr>
        <w:numPr>
          <w:ilvl w:val="0"/>
          <w:numId w:val="28"/>
        </w:numPr>
        <w:spacing w:before="100" w:after="0" w:line="360"/>
        <w:ind w:right="0" w:left="1276" w:hanging="709"/>
        <w:jc w:val="left"/>
        <w:rPr>
          <w:rFonts w:ascii="標楷體" w:hAnsi="標楷體" w:cs="標楷體" w:eastAsia="標楷體"/>
          <w:color w:val="000000"/>
          <w:spacing w:val="0"/>
          <w:position w:val="0"/>
          <w:sz w:val="26"/>
          <w:shd w:fill="auto" w:val="clear"/>
        </w:rPr>
      </w:pPr>
      <w:r>
        <w:rPr>
          <w:rFonts w:ascii="標楷體" w:hAnsi="標楷體" w:cs="標楷體" w:eastAsia="標楷體"/>
          <w:color w:val="000000"/>
          <w:spacing w:val="0"/>
          <w:position w:val="0"/>
          <w:sz w:val="26"/>
          <w:shd w:fill="auto" w:val="clear"/>
        </w:rPr>
        <w:t xml:space="preserve">甲等獎：每組3名（每人獎金3000元，獎狀一張，獎牌一面，桌曆一本）。</w:t>
      </w:r>
    </w:p>
    <w:p>
      <w:pPr>
        <w:numPr>
          <w:ilvl w:val="0"/>
          <w:numId w:val="28"/>
        </w:numPr>
        <w:spacing w:before="100" w:after="0" w:line="360"/>
        <w:ind w:right="0" w:left="1276" w:hanging="709"/>
        <w:jc w:val="left"/>
        <w:rPr>
          <w:rFonts w:ascii="標楷體" w:hAnsi="標楷體" w:cs="標楷體" w:eastAsia="標楷體"/>
          <w:color w:val="000000"/>
          <w:spacing w:val="0"/>
          <w:position w:val="0"/>
          <w:sz w:val="26"/>
          <w:shd w:fill="auto" w:val="clear"/>
        </w:rPr>
      </w:pPr>
      <w:r>
        <w:rPr>
          <w:rFonts w:ascii="標楷體" w:hAnsi="標楷體" w:cs="標楷體" w:eastAsia="標楷體"/>
          <w:color w:val="000000"/>
          <w:spacing w:val="0"/>
          <w:position w:val="0"/>
          <w:sz w:val="26"/>
          <w:shd w:fill="auto" w:val="clear"/>
        </w:rPr>
        <w:t xml:space="preserve">佳作獎：每組1～10名（每人奬品乙份，獎狀一張，獎牌一面，桌曆一本）。</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邀請獲選為特優獎、優等獎及甲等獎之得獎者出席頒獎典禮，並補助出席頒獎典禮之得主及陪同人員1人往返頒獎地點之交通費用。</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獲選為佳作獎之得獎者，則委請得獎者就讀學校代為頒發獎狀(長青組獲選為佳作獎之得獎者，則委由在地縣市政府或由本會逕寄)、獎品及得獎作品桌曆1本。</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000000"/>
          <w:spacing w:val="0"/>
          <w:position w:val="0"/>
          <w:sz w:val="26"/>
          <w:shd w:fill="auto" w:val="clear"/>
        </w:rPr>
        <w:t xml:space="preserve">為鼓勵及嘉勉指導老師，由原住民族委員會函請地方政府轉知獲獎學校依權責給予敘獎。</w:t>
      </w:r>
    </w:p>
    <w:p>
      <w:pPr>
        <w:numPr>
          <w:ilvl w:val="0"/>
          <w:numId w:val="28"/>
        </w:numPr>
        <w:tabs>
          <w:tab w:val="left" w:pos="1080" w:leader="none"/>
        </w:tabs>
        <w:spacing w:before="360" w:after="0" w:line="360"/>
        <w:ind w:right="0" w:left="780" w:hanging="780"/>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附則</w:t>
      </w:r>
    </w:p>
    <w:p>
      <w:pPr>
        <w:numPr>
          <w:ilvl w:val="0"/>
          <w:numId w:val="28"/>
        </w:numPr>
        <w:spacing w:before="100" w:after="0" w:line="360"/>
        <w:ind w:right="0" w:left="850" w:hanging="612"/>
        <w:jc w:val="both"/>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每人參加件數不限，但限得一獎。</w:t>
      </w:r>
    </w:p>
    <w:p>
      <w:pPr>
        <w:numPr>
          <w:ilvl w:val="0"/>
          <w:numId w:val="28"/>
        </w:numPr>
        <w:spacing w:before="100" w:after="0" w:line="360"/>
        <w:ind w:right="0" w:left="850" w:hanging="612"/>
        <w:jc w:val="both"/>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參加比賽作品一律不退件，版權屬主辦單位所有，申請表件應請參賽人同意無償授權原民會非營利使用所有權利，並經法定代理人簽署同意。</w:t>
      </w:r>
    </w:p>
    <w:p>
      <w:pPr>
        <w:numPr>
          <w:ilvl w:val="0"/>
          <w:numId w:val="28"/>
        </w:numPr>
        <w:spacing w:before="100" w:after="0" w:line="360"/>
        <w:ind w:right="0" w:left="850" w:hanging="612"/>
        <w:jc w:val="both"/>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凡報名參加比賽即視為無條件同意授權主辦單位將作品展覽、攝影、出版及代表參賽、製作教材、相關宣傳品及提供網路瀏覽、下載使用。</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參賽作品需為個人之創作，如屬臨摩、抄襲或經查係他人加筆之作品、或曾經參加其他任何展覽之得獎作品，不得參賽，違者取消入選資格。</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參賽作品如有不符本計畫各項規定之情事者，經查證屬實，雖得獎亦得取消得獎資格，並追回得獎獎學金及獎狀。</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參賽作品標籤由參加者依本計畫所附作品標籤格式印製，並以正楷詳實填寫各欄，一式兩份黏貼於作品背面右下角，一聯實貼另一聯浮貼。</w:t>
      </w:r>
    </w:p>
    <w:p>
      <w:pPr>
        <w:numPr>
          <w:ilvl w:val="0"/>
          <w:numId w:val="28"/>
        </w:numPr>
        <w:spacing w:before="100" w:after="0" w:line="360"/>
        <w:ind w:right="0" w:left="850" w:hanging="612"/>
        <w:jc w:val="left"/>
        <w:rPr>
          <w:rFonts w:ascii="標楷體" w:hAnsi="標楷體" w:cs="標楷體" w:eastAsia="標楷體"/>
          <w:color w:val="auto"/>
          <w:spacing w:val="0"/>
          <w:position w:val="0"/>
          <w:sz w:val="26"/>
          <w:shd w:fill="auto" w:val="clear"/>
        </w:rPr>
      </w:pPr>
      <w:r>
        <w:rPr>
          <w:rFonts w:ascii="標楷體" w:hAnsi="標楷體" w:cs="標楷體" w:eastAsia="標楷體"/>
          <w:color w:val="auto"/>
          <w:spacing w:val="0"/>
          <w:position w:val="0"/>
          <w:sz w:val="26"/>
          <w:shd w:fill="auto" w:val="clear"/>
        </w:rPr>
        <w:t xml:space="preserve"> </w:t>
      </w:r>
    </w:p>
    <w:p>
      <w:pPr>
        <w:spacing w:before="0" w:after="0" w:line="240"/>
        <w:ind w:right="0" w:left="517" w:hanging="517"/>
        <w:jc w:val="left"/>
        <w:rPr>
          <w:rFonts w:ascii="標楷體" w:hAnsi="標楷體" w:cs="標楷體" w:eastAsia="標楷體"/>
          <w:b/>
          <w:color w:val="auto"/>
          <w:spacing w:val="0"/>
          <w:position w:val="0"/>
          <w:sz w:val="24"/>
          <w:shd w:fill="auto" w:val="clear"/>
        </w:rPr>
      </w:pPr>
      <w:r>
        <w:rPr>
          <w:rFonts w:ascii="標楷體" w:hAnsi="標楷體" w:cs="標楷體" w:eastAsia="標楷體"/>
          <w:b/>
          <w:color w:val="auto"/>
          <w:spacing w:val="0"/>
          <w:position w:val="0"/>
          <w:sz w:val="24"/>
          <w:shd w:fill="auto" w:val="clear"/>
        </w:rPr>
        <w:t xml:space="preserve">參賽作品標籤</w:t>
      </w:r>
    </w:p>
    <w:p>
      <w:pPr>
        <w:spacing w:before="0" w:after="0" w:line="400"/>
        <w:ind w:right="0" w:left="0" w:firstLine="0"/>
        <w:jc w:val="center"/>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104年度國民年金權益宣導計畫–原來國保這麼好</w:t>
      </w:r>
    </w:p>
    <w:p>
      <w:pPr>
        <w:spacing w:before="0" w:after="0" w:line="400"/>
        <w:ind w:right="0" w:left="0" w:firstLine="0"/>
        <w:jc w:val="center"/>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原創繪畫比賽</w:t>
      </w:r>
    </w:p>
    <w:tbl>
      <w:tblPr/>
      <w:tblGrid>
        <w:gridCol w:w="1440"/>
        <w:gridCol w:w="2008"/>
        <w:gridCol w:w="975"/>
        <w:gridCol w:w="1275"/>
        <w:gridCol w:w="389"/>
        <w:gridCol w:w="824"/>
      </w:tblGrid>
      <w:tr>
        <w:trPr>
          <w:trHeight w:val="534" w:hRule="auto"/>
          <w:jc w:val="left"/>
        </w:trPr>
        <w:tc>
          <w:tcPr>
            <w:tcW w:w="1440"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畫  題</w:t>
            </w:r>
          </w:p>
        </w:tc>
        <w:tc>
          <w:tcPr>
            <w:tcW w:w="5471" w:type="dxa"/>
            <w:gridSpan w:val="5"/>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新細明體" w:hAnsi="新細明體" w:cs="新細明體" w:eastAsia="新細明體"/>
                <w:color w:val="auto"/>
                <w:spacing w:val="0"/>
                <w:position w:val="0"/>
                <w:sz w:val="22"/>
                <w:shd w:fill="auto" w:val="clear"/>
              </w:rPr>
            </w:pPr>
          </w:p>
        </w:tc>
      </w:tr>
      <w:tr>
        <w:trPr>
          <w:trHeight w:val="74" w:hRule="auto"/>
          <w:jc w:val="left"/>
        </w:trPr>
        <w:tc>
          <w:tcPr>
            <w:tcW w:w="1440"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姓  名</w:t>
            </w:r>
          </w:p>
        </w:tc>
        <w:tc>
          <w:tcPr>
            <w:tcW w:w="2983" w:type="dxa"/>
            <w:gridSpan w:val="2"/>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新細明體" w:hAnsi="新細明體" w:cs="新細明體" w:eastAsia="新細明體"/>
                <w:color w:val="auto"/>
                <w:spacing w:val="0"/>
                <w:position w:val="0"/>
                <w:sz w:val="22"/>
                <w:shd w:fill="auto" w:val="clear"/>
              </w:rPr>
            </w:pPr>
          </w:p>
        </w:tc>
        <w:tc>
          <w:tcPr>
            <w:tcW w:w="1275"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性別</w:t>
            </w:r>
          </w:p>
        </w:tc>
        <w:tc>
          <w:tcPr>
            <w:tcW w:w="1213" w:type="dxa"/>
            <w:gridSpan w:val="2"/>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男</w:t>
            </w:r>
          </w:p>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女</w:t>
            </w:r>
          </w:p>
        </w:tc>
      </w:tr>
      <w:tr>
        <w:trPr>
          <w:trHeight w:val="412" w:hRule="auto"/>
          <w:jc w:val="left"/>
          <w:cantSplit w:val="1"/>
        </w:trPr>
        <w:tc>
          <w:tcPr>
            <w:tcW w:w="1440" w:type="dxa"/>
            <w:vMerge w:val="restart"/>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組 別</w:t>
            </w:r>
          </w:p>
        </w:tc>
        <w:tc>
          <w:tcPr>
            <w:tcW w:w="2983" w:type="dxa"/>
            <w:gridSpan w:val="2"/>
            <w:vMerge w:val="restart"/>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□長青組□國小高年級組</w:t>
            </w:r>
          </w:p>
          <w:p>
            <w:pPr>
              <w:spacing w:before="0" w:after="0" w:line="32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□高中職組□國小中年級組</w:t>
            </w:r>
          </w:p>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□國中組□國小低年級組</w:t>
            </w:r>
          </w:p>
        </w:tc>
        <w:tc>
          <w:tcPr>
            <w:tcW w:w="1275"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族籍</w:t>
            </w:r>
          </w:p>
        </w:tc>
        <w:tc>
          <w:tcPr>
            <w:tcW w:w="1213" w:type="dxa"/>
            <w:gridSpan w:val="2"/>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rFonts w:ascii="新細明體" w:hAnsi="新細明體" w:cs="新細明體" w:eastAsia="新細明體"/>
                <w:color w:val="auto"/>
                <w:spacing w:val="0"/>
                <w:position w:val="0"/>
                <w:sz w:val="22"/>
                <w:shd w:fill="auto" w:val="clear"/>
              </w:rPr>
            </w:pPr>
          </w:p>
        </w:tc>
      </w:tr>
      <w:tr>
        <w:trPr>
          <w:trHeight w:val="532" w:hRule="auto"/>
          <w:jc w:val="left"/>
          <w:cantSplit w:val="1"/>
        </w:trPr>
        <w:tc>
          <w:tcPr>
            <w:tcW w:w="1440" w:type="dxa"/>
            <w:vMerge/>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2983" w:type="dxa"/>
            <w:gridSpan w:val="2"/>
            <w:vMerge/>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1275"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auto"/>
                <w:spacing w:val="0"/>
                <w:position w:val="0"/>
                <w:sz w:val="18"/>
                <w:shd w:fill="auto" w:val="clear"/>
              </w:rPr>
            </w:pPr>
            <w:r>
              <w:rPr>
                <w:rFonts w:ascii="標楷體" w:hAnsi="標楷體" w:cs="標楷體" w:eastAsia="標楷體"/>
                <w:color w:val="auto"/>
                <w:spacing w:val="0"/>
                <w:position w:val="0"/>
                <w:sz w:val="18"/>
                <w:shd w:fill="auto" w:val="clear"/>
              </w:rPr>
              <w:t xml:space="preserve">檢送身分證明或學校簽章</w:t>
            </w:r>
          </w:p>
          <w:p>
            <w:pPr>
              <w:spacing w:before="0" w:after="0" w:line="320"/>
              <w:ind w:right="0" w:left="0" w:firstLine="0"/>
              <w:jc w:val="center"/>
              <w:rPr>
                <w:color w:val="auto"/>
                <w:position w:val="0"/>
                <w:shd w:fill="auto" w:val="clear"/>
              </w:rPr>
            </w:pPr>
            <w:r>
              <w:rPr>
                <w:rFonts w:ascii="標楷體" w:hAnsi="標楷體" w:cs="標楷體" w:eastAsia="標楷體"/>
                <w:color w:val="auto"/>
                <w:spacing w:val="0"/>
                <w:position w:val="0"/>
                <w:sz w:val="18"/>
                <w:shd w:fill="auto" w:val="clear"/>
              </w:rPr>
              <w:t xml:space="preserve">(證明學生身</w:t>
            </w:r>
            <w:r>
              <w:rPr>
                <w:rFonts w:ascii="標楷體" w:hAnsi="標楷體" w:cs="標楷體" w:eastAsia="標楷體"/>
                <w:color w:val="auto"/>
                <w:spacing w:val="2"/>
                <w:position w:val="0"/>
                <w:sz w:val="18"/>
                <w:shd w:fill="auto" w:val="clear"/>
              </w:rPr>
              <w:t xml:space="preserve">分</w:t>
            </w:r>
            <w:r>
              <w:rPr>
                <w:rFonts w:ascii="標楷體" w:hAnsi="標楷體" w:cs="標楷體" w:eastAsia="標楷體"/>
                <w:color w:val="auto"/>
                <w:spacing w:val="0"/>
                <w:position w:val="0"/>
                <w:sz w:val="18"/>
                <w:shd w:fill="auto" w:val="clear"/>
              </w:rPr>
              <w:t xml:space="preserve">)</w:t>
            </w:r>
          </w:p>
        </w:tc>
        <w:tc>
          <w:tcPr>
            <w:tcW w:w="1213" w:type="dxa"/>
            <w:gridSpan w:val="2"/>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新細明體" w:hAnsi="新細明體" w:cs="新細明體" w:eastAsia="新細明體"/>
                <w:color w:val="auto"/>
                <w:spacing w:val="0"/>
                <w:position w:val="0"/>
                <w:sz w:val="22"/>
                <w:shd w:fill="auto" w:val="clear"/>
              </w:rPr>
            </w:pPr>
          </w:p>
        </w:tc>
      </w:tr>
      <w:tr>
        <w:trPr>
          <w:trHeight w:val="74" w:hRule="auto"/>
          <w:jc w:val="left"/>
          <w:cantSplit w:val="1"/>
        </w:trPr>
        <w:tc>
          <w:tcPr>
            <w:tcW w:w="1440"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4"/>
                <w:shd w:fill="auto" w:val="clear"/>
              </w:rPr>
              <w:t xml:space="preserve">聯絡住址</w:t>
            </w:r>
          </w:p>
        </w:tc>
        <w:tc>
          <w:tcPr>
            <w:tcW w:w="5471" w:type="dxa"/>
            <w:gridSpan w:val="5"/>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numPr>
                <w:ilvl w:val="0"/>
                <w:numId w:val="61"/>
              </w:numPr>
              <w:tabs>
                <w:tab w:val="left" w:pos="360" w:leader="none"/>
              </w:tabs>
              <w:spacing w:before="0" w:after="0" w:line="320"/>
              <w:ind w:right="0" w:left="360" w:hanging="36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 □</w:t>
            </w:r>
          </w:p>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電 話：</w:t>
            </w:r>
          </w:p>
        </w:tc>
      </w:tr>
      <w:tr>
        <w:trPr>
          <w:trHeight w:val="504" w:hRule="auto"/>
          <w:jc w:val="left"/>
        </w:trPr>
        <w:tc>
          <w:tcPr>
            <w:tcW w:w="1440"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指導老師</w:t>
            </w:r>
          </w:p>
        </w:tc>
        <w:tc>
          <w:tcPr>
            <w:tcW w:w="5471" w:type="dxa"/>
            <w:gridSpan w:val="5"/>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4"/>
                <w:shd w:fill="auto" w:val="clear"/>
              </w:rPr>
              <w:t xml:space="preserve">                             老師（限填一人）</w:t>
            </w:r>
          </w:p>
        </w:tc>
      </w:tr>
      <w:tr>
        <w:trPr>
          <w:trHeight w:val="912" w:hRule="auto"/>
          <w:jc w:val="left"/>
        </w:trPr>
        <w:tc>
          <w:tcPr>
            <w:tcW w:w="1440"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表現內容說明(50字左右)</w:t>
            </w:r>
          </w:p>
        </w:tc>
        <w:tc>
          <w:tcPr>
            <w:tcW w:w="5471" w:type="dxa"/>
            <w:gridSpan w:val="5"/>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新細明體" w:hAnsi="新細明體" w:cs="新細明體" w:eastAsia="新細明體"/>
                <w:color w:val="auto"/>
                <w:spacing w:val="0"/>
                <w:position w:val="0"/>
                <w:sz w:val="22"/>
                <w:shd w:fill="auto" w:val="clear"/>
              </w:rPr>
            </w:pPr>
          </w:p>
        </w:tc>
      </w:tr>
      <w:tr>
        <w:trPr>
          <w:trHeight w:val="380" w:hRule="auto"/>
          <w:jc w:val="left"/>
          <w:cantSplit w:val="1"/>
        </w:trPr>
        <w:tc>
          <w:tcPr>
            <w:tcW w:w="3448" w:type="dxa"/>
            <w:gridSpan w:val="2"/>
            <w:vMerge w:val="restart"/>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本作品同意無償授權原住民族委員會做為非營利使用</w:t>
            </w:r>
          </w:p>
        </w:tc>
        <w:tc>
          <w:tcPr>
            <w:tcW w:w="2639" w:type="dxa"/>
            <w:gridSpan w:val="3"/>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作者</w:t>
            </w:r>
          </w:p>
        </w:tc>
        <w:tc>
          <w:tcPr>
            <w:tcW w:w="824"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18"/>
                <w:shd w:fill="auto" w:val="clear"/>
              </w:rPr>
              <w:t xml:space="preserve">(簽章)</w:t>
            </w:r>
          </w:p>
        </w:tc>
      </w:tr>
      <w:tr>
        <w:trPr>
          <w:trHeight w:val="327" w:hRule="auto"/>
          <w:jc w:val="left"/>
          <w:cantSplit w:val="1"/>
        </w:trPr>
        <w:tc>
          <w:tcPr>
            <w:tcW w:w="3448" w:type="dxa"/>
            <w:gridSpan w:val="2"/>
            <w:vMerge/>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2639" w:type="dxa"/>
            <w:gridSpan w:val="3"/>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法定代理人</w:t>
            </w:r>
          </w:p>
        </w:tc>
        <w:tc>
          <w:tcPr>
            <w:tcW w:w="824"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18"/>
                <w:shd w:fill="auto" w:val="clear"/>
              </w:rPr>
              <w:t xml:space="preserve">(簽章)</w:t>
            </w:r>
          </w:p>
        </w:tc>
      </w:tr>
    </w:tbl>
    <w:p>
      <w:pPr>
        <w:spacing w:before="0" w:after="5760" w:line="400"/>
        <w:ind w:right="0" w:left="0" w:firstLine="0"/>
        <w:jc w:val="both"/>
        <w:rPr>
          <w:rFonts w:ascii="標楷體" w:hAnsi="標楷體" w:cs="標楷體" w:eastAsia="標楷體"/>
          <w:color w:val="auto"/>
          <w:spacing w:val="0"/>
          <w:position w:val="0"/>
          <w:sz w:val="28"/>
          <w:shd w:fill="auto" w:val="clear"/>
        </w:rPr>
      </w:pPr>
    </w:p>
    <w:p>
      <w:pPr>
        <w:spacing w:before="0" w:after="0" w:line="400"/>
        <w:ind w:right="0" w:left="0" w:firstLine="0"/>
        <w:jc w:val="center"/>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104年度國民年金權益宣導計畫–原來國保這麼好</w:t>
      </w:r>
    </w:p>
    <w:p>
      <w:pPr>
        <w:spacing w:before="0" w:after="0" w:line="400"/>
        <w:ind w:right="0" w:left="0" w:firstLine="0"/>
        <w:jc w:val="center"/>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原創繪畫比賽</w:t>
      </w:r>
    </w:p>
    <w:tbl>
      <w:tblPr/>
      <w:tblGrid>
        <w:gridCol w:w="1440"/>
        <w:gridCol w:w="2008"/>
        <w:gridCol w:w="975"/>
        <w:gridCol w:w="1275"/>
        <w:gridCol w:w="389"/>
        <w:gridCol w:w="824"/>
      </w:tblGrid>
      <w:tr>
        <w:trPr>
          <w:trHeight w:val="534" w:hRule="auto"/>
          <w:jc w:val="left"/>
        </w:trPr>
        <w:tc>
          <w:tcPr>
            <w:tcW w:w="1440"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畫  題</w:t>
            </w:r>
          </w:p>
        </w:tc>
        <w:tc>
          <w:tcPr>
            <w:tcW w:w="5471" w:type="dxa"/>
            <w:gridSpan w:val="5"/>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新細明體" w:hAnsi="新細明體" w:cs="新細明體" w:eastAsia="新細明體"/>
                <w:color w:val="auto"/>
                <w:spacing w:val="0"/>
                <w:position w:val="0"/>
                <w:sz w:val="22"/>
                <w:shd w:fill="auto" w:val="clear"/>
              </w:rPr>
            </w:pPr>
          </w:p>
        </w:tc>
      </w:tr>
      <w:tr>
        <w:trPr>
          <w:trHeight w:val="74" w:hRule="auto"/>
          <w:jc w:val="left"/>
        </w:trPr>
        <w:tc>
          <w:tcPr>
            <w:tcW w:w="1440"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姓  名</w:t>
            </w:r>
          </w:p>
        </w:tc>
        <w:tc>
          <w:tcPr>
            <w:tcW w:w="2983" w:type="dxa"/>
            <w:gridSpan w:val="2"/>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新細明體" w:hAnsi="新細明體" w:cs="新細明體" w:eastAsia="新細明體"/>
                <w:color w:val="auto"/>
                <w:spacing w:val="0"/>
                <w:position w:val="0"/>
                <w:sz w:val="22"/>
                <w:shd w:fill="auto" w:val="clear"/>
              </w:rPr>
            </w:pPr>
          </w:p>
        </w:tc>
        <w:tc>
          <w:tcPr>
            <w:tcW w:w="1275"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性別</w:t>
            </w:r>
          </w:p>
        </w:tc>
        <w:tc>
          <w:tcPr>
            <w:tcW w:w="1213" w:type="dxa"/>
            <w:gridSpan w:val="2"/>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auto"/>
                <w:spacing w:val="0"/>
                <w:position w:val="0"/>
                <w:sz w:val="28"/>
                <w:shd w:fill="auto" w:val="clear"/>
              </w:rPr>
            </w:pPr>
            <w:r>
              <w:rPr>
                <w:rFonts w:ascii="標楷體" w:hAnsi="標楷體" w:cs="標楷體" w:eastAsia="標楷體"/>
                <w:color w:val="auto"/>
                <w:spacing w:val="0"/>
                <w:position w:val="0"/>
                <w:sz w:val="28"/>
                <w:shd w:fill="auto" w:val="clear"/>
              </w:rPr>
              <w:t xml:space="preserve">男</w:t>
            </w:r>
          </w:p>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女</w:t>
            </w:r>
          </w:p>
        </w:tc>
      </w:tr>
      <w:tr>
        <w:trPr>
          <w:trHeight w:val="412" w:hRule="auto"/>
          <w:jc w:val="left"/>
          <w:cantSplit w:val="1"/>
        </w:trPr>
        <w:tc>
          <w:tcPr>
            <w:tcW w:w="1440" w:type="dxa"/>
            <w:vMerge w:val="restart"/>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組 別</w:t>
            </w:r>
          </w:p>
        </w:tc>
        <w:tc>
          <w:tcPr>
            <w:tcW w:w="2983" w:type="dxa"/>
            <w:gridSpan w:val="2"/>
            <w:vMerge w:val="restart"/>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□長青組□國小高年級組</w:t>
            </w:r>
          </w:p>
          <w:p>
            <w:pPr>
              <w:spacing w:before="0" w:after="0" w:line="32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□高中職組□國小中年級組</w:t>
            </w:r>
          </w:p>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□國中組□國小低年級組</w:t>
            </w:r>
          </w:p>
        </w:tc>
        <w:tc>
          <w:tcPr>
            <w:tcW w:w="1275"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族籍</w:t>
            </w:r>
          </w:p>
        </w:tc>
        <w:tc>
          <w:tcPr>
            <w:tcW w:w="1213" w:type="dxa"/>
            <w:gridSpan w:val="2"/>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rFonts w:ascii="新細明體" w:hAnsi="新細明體" w:cs="新細明體" w:eastAsia="新細明體"/>
                <w:color w:val="auto"/>
                <w:spacing w:val="0"/>
                <w:position w:val="0"/>
                <w:sz w:val="22"/>
                <w:shd w:fill="auto" w:val="clear"/>
              </w:rPr>
            </w:pPr>
          </w:p>
        </w:tc>
      </w:tr>
      <w:tr>
        <w:trPr>
          <w:trHeight w:val="532" w:hRule="auto"/>
          <w:jc w:val="left"/>
          <w:cantSplit w:val="1"/>
        </w:trPr>
        <w:tc>
          <w:tcPr>
            <w:tcW w:w="1440" w:type="dxa"/>
            <w:vMerge/>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2983" w:type="dxa"/>
            <w:gridSpan w:val="2"/>
            <w:vMerge/>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1275"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auto"/>
                <w:spacing w:val="0"/>
                <w:position w:val="0"/>
                <w:sz w:val="18"/>
                <w:shd w:fill="auto" w:val="clear"/>
              </w:rPr>
            </w:pPr>
            <w:r>
              <w:rPr>
                <w:rFonts w:ascii="標楷體" w:hAnsi="標楷體" w:cs="標楷體" w:eastAsia="標楷體"/>
                <w:color w:val="auto"/>
                <w:spacing w:val="0"/>
                <w:position w:val="0"/>
                <w:sz w:val="18"/>
                <w:shd w:fill="auto" w:val="clear"/>
              </w:rPr>
              <w:t xml:space="preserve">檢送身分證明或學校簽章</w:t>
            </w:r>
          </w:p>
          <w:p>
            <w:pPr>
              <w:spacing w:before="0" w:after="0" w:line="320"/>
              <w:ind w:right="0" w:left="0" w:firstLine="0"/>
              <w:jc w:val="center"/>
              <w:rPr>
                <w:color w:val="auto"/>
                <w:position w:val="0"/>
                <w:shd w:fill="auto" w:val="clear"/>
              </w:rPr>
            </w:pPr>
            <w:r>
              <w:rPr>
                <w:rFonts w:ascii="標楷體" w:hAnsi="標楷體" w:cs="標楷體" w:eastAsia="標楷體"/>
                <w:color w:val="auto"/>
                <w:spacing w:val="0"/>
                <w:position w:val="0"/>
                <w:sz w:val="18"/>
                <w:shd w:fill="auto" w:val="clear"/>
              </w:rPr>
              <w:t xml:space="preserve">(證明學生身</w:t>
            </w:r>
            <w:r>
              <w:rPr>
                <w:rFonts w:ascii="標楷體" w:hAnsi="標楷體" w:cs="標楷體" w:eastAsia="標楷體"/>
                <w:color w:val="auto"/>
                <w:spacing w:val="2"/>
                <w:position w:val="0"/>
                <w:sz w:val="18"/>
                <w:shd w:fill="auto" w:val="clear"/>
              </w:rPr>
              <w:t xml:space="preserve">分</w:t>
            </w:r>
            <w:r>
              <w:rPr>
                <w:rFonts w:ascii="標楷體" w:hAnsi="標楷體" w:cs="標楷體" w:eastAsia="標楷體"/>
                <w:color w:val="auto"/>
                <w:spacing w:val="0"/>
                <w:position w:val="0"/>
                <w:sz w:val="18"/>
                <w:shd w:fill="auto" w:val="clear"/>
              </w:rPr>
              <w:t xml:space="preserve">)</w:t>
            </w:r>
          </w:p>
        </w:tc>
        <w:tc>
          <w:tcPr>
            <w:tcW w:w="1213" w:type="dxa"/>
            <w:gridSpan w:val="2"/>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新細明體" w:hAnsi="新細明體" w:cs="新細明體" w:eastAsia="新細明體"/>
                <w:color w:val="auto"/>
                <w:spacing w:val="0"/>
                <w:position w:val="0"/>
                <w:sz w:val="22"/>
                <w:shd w:fill="auto" w:val="clear"/>
              </w:rPr>
            </w:pPr>
          </w:p>
        </w:tc>
      </w:tr>
      <w:tr>
        <w:trPr>
          <w:trHeight w:val="74" w:hRule="auto"/>
          <w:jc w:val="left"/>
          <w:cantSplit w:val="1"/>
        </w:trPr>
        <w:tc>
          <w:tcPr>
            <w:tcW w:w="1440"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4"/>
                <w:shd w:fill="auto" w:val="clear"/>
              </w:rPr>
              <w:t xml:space="preserve">聯絡住址</w:t>
            </w:r>
          </w:p>
        </w:tc>
        <w:tc>
          <w:tcPr>
            <w:tcW w:w="5471" w:type="dxa"/>
            <w:gridSpan w:val="5"/>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numPr>
                <w:ilvl w:val="0"/>
                <w:numId w:val="97"/>
              </w:numPr>
              <w:tabs>
                <w:tab w:val="left" w:pos="360" w:leader="none"/>
              </w:tabs>
              <w:spacing w:before="0" w:after="0" w:line="320"/>
              <w:ind w:right="0" w:left="360" w:hanging="36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 □</w:t>
            </w:r>
          </w:p>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電 話：</w:t>
            </w:r>
          </w:p>
        </w:tc>
      </w:tr>
      <w:tr>
        <w:trPr>
          <w:trHeight w:val="504" w:hRule="auto"/>
          <w:jc w:val="left"/>
        </w:trPr>
        <w:tc>
          <w:tcPr>
            <w:tcW w:w="1440"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指導老師</w:t>
            </w:r>
          </w:p>
        </w:tc>
        <w:tc>
          <w:tcPr>
            <w:tcW w:w="5471" w:type="dxa"/>
            <w:gridSpan w:val="5"/>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4"/>
                <w:shd w:fill="auto" w:val="clear"/>
              </w:rPr>
              <w:t xml:space="preserve">                             老師（限填一人）</w:t>
            </w:r>
          </w:p>
        </w:tc>
      </w:tr>
      <w:tr>
        <w:trPr>
          <w:trHeight w:val="912" w:hRule="auto"/>
          <w:jc w:val="left"/>
        </w:trPr>
        <w:tc>
          <w:tcPr>
            <w:tcW w:w="1440"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color w:val="auto"/>
                <w:spacing w:val="0"/>
                <w:position w:val="0"/>
                <w:shd w:fill="auto" w:val="clear"/>
              </w:rPr>
            </w:pPr>
            <w:r>
              <w:rPr>
                <w:rFonts w:ascii="標楷體" w:hAnsi="標楷體" w:cs="標楷體" w:eastAsia="標楷體"/>
                <w:color w:val="auto"/>
                <w:spacing w:val="0"/>
                <w:position w:val="0"/>
                <w:sz w:val="28"/>
                <w:shd w:fill="auto" w:val="clear"/>
              </w:rPr>
              <w:t xml:space="preserve">表現內容說明(50字左右)</w:t>
            </w:r>
          </w:p>
        </w:tc>
        <w:tc>
          <w:tcPr>
            <w:tcW w:w="5471" w:type="dxa"/>
            <w:gridSpan w:val="5"/>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新細明體" w:hAnsi="新細明體" w:cs="新細明體" w:eastAsia="新細明體"/>
                <w:color w:val="auto"/>
                <w:spacing w:val="0"/>
                <w:position w:val="0"/>
                <w:sz w:val="22"/>
                <w:shd w:fill="auto" w:val="clear"/>
              </w:rPr>
            </w:pPr>
          </w:p>
        </w:tc>
      </w:tr>
      <w:tr>
        <w:trPr>
          <w:trHeight w:val="380" w:hRule="auto"/>
          <w:jc w:val="left"/>
          <w:cantSplit w:val="1"/>
        </w:trPr>
        <w:tc>
          <w:tcPr>
            <w:tcW w:w="3448" w:type="dxa"/>
            <w:gridSpan w:val="2"/>
            <w:vMerge w:val="restart"/>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本作品同意無償授權原住民族委員會做為非營利使用</w:t>
            </w:r>
          </w:p>
        </w:tc>
        <w:tc>
          <w:tcPr>
            <w:tcW w:w="2639" w:type="dxa"/>
            <w:gridSpan w:val="3"/>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作者</w:t>
            </w:r>
          </w:p>
        </w:tc>
        <w:tc>
          <w:tcPr>
            <w:tcW w:w="824"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18"/>
                <w:shd w:fill="auto" w:val="clear"/>
              </w:rPr>
              <w:t xml:space="preserve">(簽章)</w:t>
            </w:r>
          </w:p>
        </w:tc>
      </w:tr>
      <w:tr>
        <w:trPr>
          <w:trHeight w:val="327" w:hRule="auto"/>
          <w:jc w:val="left"/>
          <w:cantSplit w:val="1"/>
        </w:trPr>
        <w:tc>
          <w:tcPr>
            <w:tcW w:w="3448" w:type="dxa"/>
            <w:gridSpan w:val="2"/>
            <w:vMerge/>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2639" w:type="dxa"/>
            <w:gridSpan w:val="3"/>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24"/>
                <w:shd w:fill="auto" w:val="clear"/>
              </w:rPr>
              <w:t xml:space="preserve">法定代理人</w:t>
            </w:r>
          </w:p>
        </w:tc>
        <w:tc>
          <w:tcPr>
            <w:tcW w:w="824"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color w:val="auto"/>
                <w:spacing w:val="0"/>
                <w:position w:val="0"/>
                <w:shd w:fill="auto" w:val="clear"/>
              </w:rPr>
            </w:pPr>
            <w:r>
              <w:rPr>
                <w:rFonts w:ascii="標楷體" w:hAnsi="標楷體" w:cs="標楷體" w:eastAsia="標楷體"/>
                <w:color w:val="auto"/>
                <w:spacing w:val="0"/>
                <w:position w:val="0"/>
                <w:sz w:val="18"/>
                <w:shd w:fill="auto" w:val="clear"/>
              </w:rPr>
              <w:t xml:space="preserve">(簽章)</w:t>
            </w:r>
          </w:p>
        </w:tc>
      </w:tr>
    </w:tbl>
    <w:p>
      <w:pPr>
        <w:spacing w:before="0" w:after="0" w:line="400"/>
        <w:ind w:right="0" w:left="0" w:firstLine="0"/>
        <w:jc w:val="left"/>
        <w:rPr>
          <w:rFonts w:ascii="標楷體" w:hAnsi="標楷體" w:cs="標楷體" w:eastAsia="標楷體"/>
          <w:color w:val="auto"/>
          <w:spacing w:val="0"/>
          <w:position w:val="0"/>
          <w:sz w:val="28"/>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left"/>
        <w:rPr>
          <w:rFonts w:ascii="標楷體" w:hAnsi="標楷體" w:cs="標楷體" w:eastAsia="標楷體"/>
          <w:color w:val="auto"/>
          <w:spacing w:val="0"/>
          <w:position w:val="0"/>
          <w:sz w:val="24"/>
          <w:shd w:fill="auto" w:val="clear"/>
        </w:rPr>
      </w:pPr>
    </w:p>
    <w:p>
      <w:pPr>
        <w:spacing w:before="0" w:after="0" w:line="240"/>
        <w:ind w:right="0" w:left="0" w:firstLine="0"/>
        <w:jc w:val="center"/>
        <w:rPr>
          <w:rFonts w:ascii="標楷體" w:hAnsi="標楷體" w:cs="標楷體" w:eastAsia="標楷體"/>
          <w:color w:val="auto"/>
          <w:spacing w:val="0"/>
          <w:position w:val="0"/>
          <w:sz w:val="24"/>
          <w:shd w:fill="auto" w:val="clear"/>
        </w:rPr>
      </w:pPr>
      <w:r>
        <w:object w:dxaOrig="14048" w:dyaOrig="19872">
          <v:rect xmlns:o="urn:schemas-microsoft-com:office:office" xmlns:v="urn:schemas-microsoft-com:vml" id="rectole0000000000" style="width:702.400000pt;height:993.6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0" ShapeID="rectole0000000000" r:id="docRId2"/>
        </w:objec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num w:numId="4">
    <w:abstractNumId w:val="30"/>
  </w:num>
  <w:num w:numId="6">
    <w:abstractNumId w:val="24"/>
  </w:num>
  <w:num w:numId="10">
    <w:abstractNumId w:val="18"/>
  </w:num>
  <w:num w:numId="28">
    <w:abstractNumId w:val="12"/>
  </w:num>
  <w:num w:numId="61">
    <w:abstractNumId w:val="6"/>
  </w:num>
  <w:num w:numId="97">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www.kaearoc.org.tw/" Id="docRId1" Type="http://schemas.openxmlformats.org/officeDocument/2006/relationships/hyperlink"/><Relationship Target="media/image0.wmf" Id="docRId3" Type="http://schemas.openxmlformats.org/officeDocument/2006/relationships/image"/><Relationship Target="styles.xml" Id="docRId5" Type="http://schemas.openxmlformats.org/officeDocument/2006/relationships/styles"/><Relationship TargetMode="External" Target="http://www.apc.gov.tw/" Id="docRId0" Type="http://schemas.openxmlformats.org/officeDocument/2006/relationships/hyperlink"/><Relationship Target="embeddings/oleObject0.bin" Id="docRId2" Type="http://schemas.openxmlformats.org/officeDocument/2006/relationships/oleObject"/><Relationship Target="numbering.xml" Id="docRId4" Type="http://schemas.openxmlformats.org/officeDocument/2006/relationships/numbering"/></Relationships>
</file>