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E590E">
      <w:pPr>
        <w:spacing w:line="500" w:lineRule="exact"/>
        <w:jc w:val="center"/>
        <w:rPr>
          <w:rFonts w:hint="eastAsia" w:ascii="DFKai-SB" w:hAnsi="DFKai-SB" w:eastAsia="DFKai-SB"/>
          <w:b/>
          <w:color w:val="000000" w:themeColor="text1"/>
          <w:sz w:val="36"/>
          <w:szCs w:val="36"/>
          <w:lang w:eastAsia="zh-TW"/>
        </w:rPr>
      </w:pPr>
      <w:r>
        <w:rPr>
          <w:rFonts w:hint="eastAsia" w:ascii="DFKai-SB" w:hAnsi="DFKai-SB" w:eastAsia="DFKai-SB"/>
          <w:color w:val="000000" w:themeColor="text1"/>
          <w:sz w:val="36"/>
          <w:szCs w:val="36"/>
        </w:rPr>
        <w:t>桃園市參加11</w:t>
      </w:r>
      <w:r>
        <w:rPr>
          <w:rFonts w:hint="eastAsia" w:ascii="DFKai-SB" w:hAnsi="DFKai-SB" w:eastAsia="DFKai-SB"/>
          <w:color w:val="000000" w:themeColor="text1"/>
          <w:sz w:val="36"/>
          <w:szCs w:val="36"/>
          <w:lang w:val="en-US" w:eastAsia="zh-TW"/>
        </w:rPr>
        <w:t>4</w:t>
      </w:r>
      <w:r>
        <w:rPr>
          <w:rFonts w:hint="eastAsia" w:ascii="DFKai-SB" w:hAnsi="DFKai-SB" w:eastAsia="DFKai-SB"/>
          <w:color w:val="000000" w:themeColor="text1"/>
          <w:sz w:val="36"/>
          <w:szCs w:val="36"/>
        </w:rPr>
        <w:t>年全</w:t>
      </w:r>
      <w:r>
        <w:rPr>
          <w:rFonts w:hint="eastAsia" w:ascii="DFKai-SB" w:hAnsi="DFKai-SB" w:eastAsia="DFKai-SB"/>
          <w:color w:val="000000" w:themeColor="text1"/>
          <w:sz w:val="36"/>
          <w:szCs w:val="36"/>
          <w:lang w:eastAsia="zh-TW"/>
        </w:rPr>
        <w:t>國中等學校運動輕艇</w:t>
      </w:r>
      <w:r>
        <w:rPr>
          <w:rFonts w:hint="eastAsia" w:ascii="DFKai-SB" w:hAnsi="DFKai-SB" w:eastAsia="DFKai-SB"/>
          <w:color w:val="000000" w:themeColor="text1"/>
          <w:sz w:val="36"/>
          <w:szCs w:val="36"/>
        </w:rPr>
        <w:t>代表選手遴選辦</w:t>
      </w:r>
      <w:r>
        <w:rPr>
          <w:rFonts w:hint="eastAsia" w:ascii="DFKai-SB" w:hAnsi="DFKai-SB" w:eastAsia="DFKai-SB"/>
          <w:color w:val="000000" w:themeColor="text1"/>
          <w:sz w:val="36"/>
          <w:szCs w:val="36"/>
          <w:lang w:eastAsia="zh-TW"/>
        </w:rPr>
        <w:t>法</w:t>
      </w:r>
    </w:p>
    <w:p w14:paraId="20A9D069">
      <w:pPr>
        <w:spacing w:line="440" w:lineRule="exact"/>
        <w:ind w:left="426"/>
        <w:jc w:val="both"/>
        <w:rPr>
          <w:rFonts w:ascii="DFKai-SB" w:hAnsi="DFKai-SB" w:eastAsia="DFKai-SB"/>
          <w:color w:val="000000" w:themeColor="text1"/>
          <w:sz w:val="28"/>
          <w:szCs w:val="28"/>
        </w:rPr>
      </w:pPr>
    </w:p>
    <w:p w14:paraId="7E2AEC73">
      <w:pPr>
        <w:spacing w:line="440" w:lineRule="exact"/>
        <w:ind w:left="565" w:leftChars="2" w:hanging="560" w:hangingChars="200"/>
        <w:jc w:val="both"/>
        <w:rPr>
          <w:rFonts w:ascii="DFKai-SB" w:hAnsi="DFKai-SB" w:eastAsia="DFKai-SB"/>
          <w:color w:val="000000" w:themeColor="text1"/>
          <w:sz w:val="28"/>
          <w:szCs w:val="28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一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、11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4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年全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國中等學校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運動會選手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遴選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資格及報名資訊重點說明：</w:t>
      </w:r>
    </w:p>
    <w:p w14:paraId="1DD19357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參加辦法： </w:t>
      </w:r>
    </w:p>
    <w:p w14:paraId="476DBDD2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一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) 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學籍規定：依據競賽規程第七條第一項第一款規定辦理。 </w:t>
      </w:r>
    </w:p>
    <w:p w14:paraId="2269A716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二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) 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年齡規定：依據競賽規程第七條第一項第二款規定辦理。 </w:t>
      </w:r>
    </w:p>
    <w:p w14:paraId="083DEFE3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三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) 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身體狀況：依據競賽規程第七條第一項第三款規定辦理。 </w:t>
      </w:r>
    </w:p>
    <w:p w14:paraId="70C2C6BA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四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) 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參賽資格： </w:t>
      </w:r>
    </w:p>
    <w:p w14:paraId="4BE3BC30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Times New Roman" w:hAnsi="Times New Roman" w:eastAsia="PMingLiU" w:cs="Times New Roman"/>
          <w:color w:val="000000"/>
          <w:kern w:val="0"/>
          <w:sz w:val="28"/>
          <w:szCs w:val="28"/>
          <w:lang w:val="en-US" w:eastAsia="zh-TW" w:bidi="ar"/>
        </w:rPr>
        <w:t>1.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運動員必須在本屆全中運報名截止前一年內參加下列賽事，並提出完賽紀錄或 </w:t>
      </w:r>
    </w:p>
    <w:p w14:paraId="099D2748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獎狀證明始得參加全中運。 </w:t>
      </w:r>
    </w:p>
    <w:p w14:paraId="7B11B751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(1) 113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年全國中等學校運動會 </w:t>
      </w:r>
    </w:p>
    <w:p w14:paraId="2F7832AB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(2) 113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年全國輕艇競速錦標賽 </w:t>
      </w:r>
    </w:p>
    <w:p w14:paraId="61C83D0A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(3) 113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年全國輕艇激流錦標賽 </w:t>
      </w:r>
    </w:p>
    <w:p w14:paraId="4D74D5D0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(4) 113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年全國輕艇短距離錦標賽 </w:t>
      </w:r>
    </w:p>
    <w:p w14:paraId="1A353B78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(5) 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 xml:space="preserve">其他由中華民國輕艇協會辦理之選拔賽、計時賽或資格賽等。 </w:t>
      </w:r>
    </w:p>
    <w:p w14:paraId="316F7952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※公告條款：自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115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年全中運起，運動員必須在本屆全中運報名截止前一年內參加上列賽事獲得前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8</w:t>
      </w:r>
      <w:r>
        <w:rPr>
          <w:rFonts w:hint="eastAsia" w:ascii="DFKai-SB" w:hAnsi="DFKai-SB" w:eastAsia="DFKai-SB" w:cs="DFKai-SB"/>
          <w:color w:val="000000"/>
          <w:kern w:val="0"/>
          <w:sz w:val="28"/>
          <w:szCs w:val="28"/>
          <w:lang w:val="en-US" w:eastAsia="zh-CN" w:bidi="ar"/>
        </w:rPr>
        <w:t>名，並提出獎狀證明使得參加全中運。</w:t>
      </w:r>
    </w:p>
    <w:p w14:paraId="53C184AA">
      <w:pPr>
        <w:spacing w:line="440" w:lineRule="exact"/>
        <w:ind w:left="1545" w:leftChars="2" w:hanging="1540" w:hangingChars="550"/>
        <w:jc w:val="both"/>
        <w:rPr>
          <w:rFonts w:ascii="DFKai-SB" w:hAnsi="DFKai-SB" w:eastAsia="DFKai-SB"/>
          <w:color w:val="000000" w:themeColor="text1"/>
          <w:sz w:val="28"/>
          <w:szCs w:val="28"/>
          <w:highlight w:val="none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二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、</w:t>
      </w:r>
      <w:r>
        <w:rPr>
          <w:rFonts w:hint="eastAsia" w:ascii="DFKai-SB" w:hAnsi="DFKai-SB" w:eastAsia="DFKai-SB"/>
          <w:color w:val="000000" w:themeColor="text1"/>
          <w:sz w:val="28"/>
          <w:szCs w:val="28"/>
          <w:highlight w:val="none"/>
        </w:rPr>
        <w:t>桃園市參加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11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4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年全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國中等學校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運動會</w:t>
      </w:r>
      <w:r>
        <w:rPr>
          <w:rFonts w:hint="eastAsia" w:ascii="DFKai-SB" w:hAnsi="DFKai-SB" w:eastAsia="DFKai-SB"/>
          <w:color w:val="000000" w:themeColor="text1"/>
          <w:sz w:val="28"/>
          <w:szCs w:val="28"/>
          <w:highlight w:val="none"/>
        </w:rPr>
        <w:t>代表選手遴選方式及注意事項：</w:t>
      </w:r>
    </w:p>
    <w:p w14:paraId="3F16E822">
      <w:pPr>
        <w:spacing w:line="440" w:lineRule="exact"/>
        <w:ind w:left="1984" w:leftChars="185" w:hanging="1540" w:hangingChars="550"/>
        <w:jc w:val="both"/>
        <w:rPr>
          <w:rFonts w:ascii="DFKai-SB" w:hAnsi="DFKai-SB" w:eastAsia="DFKai-SB"/>
          <w:color w:val="000000" w:themeColor="text1"/>
          <w:sz w:val="28"/>
          <w:szCs w:val="28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</w:rPr>
        <w:t>(一)遴選方式：</w:t>
      </w:r>
    </w:p>
    <w:p w14:paraId="2BD30563">
      <w:pPr>
        <w:spacing w:line="440" w:lineRule="exact"/>
        <w:ind w:left="1132" w:leftChars="355" w:hanging="280" w:hangingChars="100"/>
        <w:jc w:val="both"/>
        <w:rPr>
          <w:rFonts w:hint="eastAsia" w:ascii="DFKai-SB" w:hAnsi="DFKai-SB" w:eastAsia="DFKai-SB"/>
          <w:color w:val="000000" w:themeColor="text1"/>
          <w:sz w:val="28"/>
          <w:szCs w:val="28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</w:rPr>
        <w:t>1.本市代表選手以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參加上述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選拔賽事之成績遴選產生為原則。</w:t>
      </w:r>
    </w:p>
    <w:p w14:paraId="635882A1">
      <w:pPr>
        <w:spacing w:line="440" w:lineRule="exact"/>
        <w:ind w:left="1004" w:leftChars="185" w:hanging="560" w:hangingChars="200"/>
        <w:jc w:val="both"/>
        <w:rPr>
          <w:rFonts w:ascii="DFKai-SB" w:hAnsi="DFKai-SB" w:eastAsia="DFKai-SB"/>
          <w:color w:val="000000" w:themeColor="text1"/>
          <w:sz w:val="28"/>
          <w:szCs w:val="28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</w:rPr>
        <w:t>(二)遴選作業：</w:t>
      </w:r>
    </w:p>
    <w:p w14:paraId="33048287">
      <w:pPr>
        <w:spacing w:line="440" w:lineRule="exact"/>
        <w:ind w:firstLine="840" w:firstLineChars="300"/>
        <w:jc w:val="both"/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1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.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遴選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：請受理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遴選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資料後，依據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遴選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成績遴選本市代表隊選手，會後檢送推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 xml:space="preserve">            </w:t>
      </w:r>
    </w:p>
    <w:p w14:paraId="0A6B4966">
      <w:pPr>
        <w:spacing w:line="440" w:lineRule="exact"/>
        <w:ind w:firstLine="840" w:firstLineChars="300"/>
        <w:jc w:val="both"/>
        <w:rPr>
          <w:rFonts w:ascii="DFKai-SB" w:hAnsi="DFKai-SB" w:eastAsia="DFKai-SB"/>
          <w:color w:val="000000" w:themeColor="text1"/>
          <w:sz w:val="28"/>
          <w:szCs w:val="28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</w:rPr>
        <w:t>薦選手優秀成績證明、以及推薦名單至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教育局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備查。</w:t>
      </w:r>
    </w:p>
    <w:p w14:paraId="3F6860B5">
      <w:pPr>
        <w:widowControl/>
        <w:spacing w:line="400" w:lineRule="exact"/>
        <w:ind w:left="840" w:hanging="840" w:hangingChars="300"/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三</w:t>
      </w:r>
      <w:r>
        <w:rPr>
          <w:rFonts w:hint="eastAsia" w:ascii="DFKai-SB" w:hAnsi="DFKai-SB" w:eastAsia="DFKai-SB"/>
          <w:color w:val="000000" w:themeColor="text1"/>
          <w:sz w:val="28"/>
          <w:szCs w:val="28"/>
        </w:rPr>
        <w:t>、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eastAsia="zh-TW"/>
        </w:rPr>
        <w:t>報名辦法</w:t>
      </w: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:</w:t>
      </w:r>
    </w:p>
    <w:p w14:paraId="7A9C279D">
      <w:pPr>
        <w:widowControl/>
        <w:spacing w:line="400" w:lineRule="exact"/>
        <w:ind w:left="840" w:hanging="840" w:hangingChars="300"/>
        <w:rPr>
          <w:rFonts w:hint="default" w:ascii="DFKai-SB" w:hAnsi="DFKai-SB" w:eastAsia="DFKai-SB"/>
          <w:color w:val="000000" w:themeColor="text1"/>
          <w:sz w:val="28"/>
          <w:szCs w:val="28"/>
          <w:lang w:val="en-US" w:eastAsia="zh-TW"/>
        </w:rPr>
      </w:pPr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 xml:space="preserve">     </w:t>
      </w:r>
      <w:bookmarkStart w:id="0" w:name="_GoBack"/>
      <w:bookmarkEnd w:id="0"/>
      <w:r>
        <w:rPr>
          <w:rFonts w:hint="eastAsia" w:ascii="DFKai-SB" w:hAnsi="DFKai-SB" w:eastAsia="DFKai-SB"/>
          <w:color w:val="000000" w:themeColor="text1"/>
          <w:sz w:val="28"/>
          <w:szCs w:val="28"/>
          <w:lang w:val="en-US" w:eastAsia="zh-TW"/>
        </w:rPr>
        <w:t>報名資料郵寄信箱barry09060524@gmail.com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2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2555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214838"/>
    <w:rsid w:val="002257B6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3E05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C6A07"/>
    <w:rsid w:val="003E6D9F"/>
    <w:rsid w:val="003F1660"/>
    <w:rsid w:val="003F1FE5"/>
    <w:rsid w:val="004058B6"/>
    <w:rsid w:val="004230A6"/>
    <w:rsid w:val="00430E2B"/>
    <w:rsid w:val="00432466"/>
    <w:rsid w:val="00437A99"/>
    <w:rsid w:val="00443F53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D535C"/>
    <w:rsid w:val="007F26C1"/>
    <w:rsid w:val="007F33ED"/>
    <w:rsid w:val="00804ED4"/>
    <w:rsid w:val="00810C10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C02908"/>
    <w:rsid w:val="00C05B9C"/>
    <w:rsid w:val="00C21B8B"/>
    <w:rsid w:val="00C444AE"/>
    <w:rsid w:val="00C6533F"/>
    <w:rsid w:val="00CB7AEE"/>
    <w:rsid w:val="00D078B9"/>
    <w:rsid w:val="00D14BBD"/>
    <w:rsid w:val="00D155A9"/>
    <w:rsid w:val="00D23785"/>
    <w:rsid w:val="00D40938"/>
    <w:rsid w:val="00D612D3"/>
    <w:rsid w:val="00D771A1"/>
    <w:rsid w:val="00D91E6B"/>
    <w:rsid w:val="00DA329D"/>
    <w:rsid w:val="00DC2769"/>
    <w:rsid w:val="00DC2795"/>
    <w:rsid w:val="00DC50B2"/>
    <w:rsid w:val="00DD56A6"/>
    <w:rsid w:val="00DF01F7"/>
    <w:rsid w:val="00E01B72"/>
    <w:rsid w:val="00E02EEB"/>
    <w:rsid w:val="00E318FF"/>
    <w:rsid w:val="00E33DD0"/>
    <w:rsid w:val="00E34DA7"/>
    <w:rsid w:val="00E3693D"/>
    <w:rsid w:val="00E44CBC"/>
    <w:rsid w:val="00E52E6E"/>
    <w:rsid w:val="00E7045A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E3528"/>
    <w:rsid w:val="00FF4A42"/>
    <w:rsid w:val="287C37B5"/>
    <w:rsid w:val="4FD74683"/>
    <w:rsid w:val="659A3884"/>
    <w:rsid w:val="7527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8"/>
      <w:szCs w:val="18"/>
    </w:rPr>
  </w:style>
  <w:style w:type="paragraph" w:styleId="6">
    <w:name w:val="annotation text"/>
    <w:basedOn w:val="1"/>
    <w:link w:val="15"/>
    <w:semiHidden/>
    <w:unhideWhenUsed/>
    <w:qFormat/>
    <w:uiPriority w:val="99"/>
  </w:style>
  <w:style w:type="paragraph" w:styleId="7">
    <w:name w:val="annotation subject"/>
    <w:basedOn w:val="6"/>
    <w:next w:val="6"/>
    <w:link w:val="16"/>
    <w:semiHidden/>
    <w:unhideWhenUsed/>
    <w:qFormat/>
    <w:uiPriority w:val="99"/>
    <w:rPr>
      <w:b/>
      <w:bCs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9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10">
    <w:name w:val="Hyperlink"/>
    <w:qFormat/>
    <w:uiPriority w:val="0"/>
    <w:rPr>
      <w:color w:val="0000FF"/>
      <w:u w:val="single"/>
    </w:rPr>
  </w:style>
  <w:style w:type="table" w:styleId="11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頁首 字元"/>
    <w:basedOn w:val="2"/>
    <w:link w:val="9"/>
    <w:qFormat/>
    <w:uiPriority w:val="99"/>
    <w:rPr>
      <w:sz w:val="20"/>
      <w:szCs w:val="20"/>
    </w:rPr>
  </w:style>
  <w:style w:type="character" w:customStyle="1" w:styleId="13">
    <w:name w:val="頁尾 字元"/>
    <w:basedOn w:val="2"/>
    <w:link w:val="8"/>
    <w:qFormat/>
    <w:uiPriority w:val="99"/>
    <w:rPr>
      <w:sz w:val="20"/>
      <w:szCs w:val="20"/>
    </w:rPr>
  </w:style>
  <w:style w:type="paragraph" w:styleId="14">
    <w:name w:val="List Paragraph"/>
    <w:basedOn w:val="1"/>
    <w:qFormat/>
    <w:uiPriority w:val="34"/>
    <w:pPr>
      <w:ind w:left="480" w:leftChars="200"/>
    </w:pPr>
  </w:style>
  <w:style w:type="character" w:customStyle="1" w:styleId="15">
    <w:name w:val="註解文字 字元"/>
    <w:basedOn w:val="2"/>
    <w:link w:val="6"/>
    <w:semiHidden/>
    <w:qFormat/>
    <w:uiPriority w:val="99"/>
  </w:style>
  <w:style w:type="character" w:customStyle="1" w:styleId="16">
    <w:name w:val="註解主旨 字元"/>
    <w:basedOn w:val="15"/>
    <w:link w:val="7"/>
    <w:semiHidden/>
    <w:uiPriority w:val="99"/>
    <w:rPr>
      <w:b/>
      <w:bCs/>
    </w:rPr>
  </w:style>
  <w:style w:type="character" w:customStyle="1" w:styleId="17">
    <w:name w:val="註解方塊文字 字元"/>
    <w:basedOn w:val="2"/>
    <w:link w:val="4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659</Words>
  <Characters>3758</Characters>
  <Lines>31</Lines>
  <Paragraphs>8</Paragraphs>
  <TotalTime>5</TotalTime>
  <ScaleCrop>false</ScaleCrop>
  <LinksUpToDate>false</LinksUpToDate>
  <CharactersWithSpaces>4409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2021-12-07T11:48:00Z</dcterms:created>
  <dc:creator>USER</dc:creator>
  <cp:lastModifiedBy>E402S</cp:lastModifiedBy>
  <cp:lastPrinted>2021-11-29T01:59:00Z</cp:lastPrinted>
  <dcterms:modified xsi:type="dcterms:W3CDTF">2024-12-11T13:50:24Z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D11DCE0B5D5242DBA4C5D3795648434B_12</vt:lpwstr>
  </property>
</Properties>
</file>