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575"/>
        <w:gridCol w:w="3118"/>
        <w:gridCol w:w="2835"/>
        <w:gridCol w:w="3130"/>
      </w:tblGrid>
      <w:tr>
        <w:trPr>
          <w:trHeight w:val="735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  <w:r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22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名稱</w:t>
            </w:r>
          </w:p>
        </w:tc>
        <w:tc>
          <w:tcPr>
            <w:tcW w:w="3118" w:type="dxa"/>
            <w:tcBorders>
              <w:top w:val="single" w:color="000000" w:sz="12"/>
              <w:left w:val="single" w:color="000000" w:sz="5"/>
              <w:bottom w:val="single" w:color="000000" w:sz="13"/>
              <w:right w:val="single" w:color="000000" w:sz="5"/>
            </w:tcBorders>
            <w:shd w:color="auto" w:fill="ffff00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529"/>
              <w:ind w:right="0" w:left="8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羽球育樂營</w:t>
            </w:r>
          </w:p>
        </w:tc>
        <w:tc>
          <w:tcPr>
            <w:tcW w:w="2835" w:type="dxa"/>
            <w:tcBorders>
              <w:top w:val="single" w:color="000000" w:sz="12"/>
              <w:left w:val="single" w:color="000000" w:sz="5"/>
              <w:bottom w:val="single" w:color="000000" w:sz="13"/>
              <w:right w:val="single" w:color="000000" w:sz="2"/>
            </w:tcBorders>
            <w:shd w:color="auto" w:fill="ffff00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529"/>
              <w:ind w:right="0" w:left="994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圍棋育樂營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桌球育樂營</w:t>
            </w:r>
          </w:p>
        </w:tc>
      </w:tr>
      <w:tr>
        <w:trPr>
          <w:trHeight w:val="1129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hanging="12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上課</w:t>
            </w:r>
          </w:p>
          <w:p>
            <w:pPr>
              <w:spacing w:before="22" w:after="0" w:line="240"/>
              <w:ind w:right="0" w:left="258" w:hanging="1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日梯次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6" w:after="0" w:line="240"/>
              <w:ind w:right="531" w:left="408" w:firstLine="12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7/18-7/22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6" w:after="0" w:line="240"/>
              <w:ind w:right="531" w:left="408" w:firstLine="12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7/18-7/22</w:t>
            </w:r>
          </w:p>
          <w:p>
            <w:pPr>
              <w:spacing w:before="6" w:after="0" w:line="240"/>
              <w:ind w:right="531" w:left="408" w:firstLine="122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" w:after="0" w:line="240"/>
              <w:ind w:right="531" w:left="408" w:firstLine="12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8/22-8/26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7/11-7/15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7/18-7/22</w:t>
            </w:r>
          </w:p>
        </w:tc>
      </w:tr>
      <w:tr>
        <w:trPr>
          <w:trHeight w:val="792" w:hRule="auto"/>
          <w:jc w:val="left"/>
        </w:trPr>
        <w:tc>
          <w:tcPr>
            <w:tcW w:w="1575" w:type="dxa"/>
            <w:vMerge w:val="restart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</w:p>
          <w:p>
            <w:pPr>
              <w:spacing w:before="22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74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3130" w:type="dxa"/>
            <w:vMerge w:val="restart"/>
            <w:tcBorders>
              <w:top w:val="single" w:color="000000" w:sz="12"/>
              <w:left w:val="single" w:color="000000" w:sz="2"/>
              <w:bottom w:val="single" w:color="000000" w:sz="0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   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</w:tr>
      <w:tr>
        <w:trPr>
          <w:trHeight w:val="460" w:hRule="auto"/>
          <w:jc w:val="left"/>
        </w:trPr>
        <w:tc>
          <w:tcPr>
            <w:tcW w:w="1575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tcBorders>
              <w:top w:val="single" w:color="000000" w:sz="0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   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   13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00~15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3130" w:type="dxa"/>
            <w:vMerge/>
            <w:tcBorders>
              <w:top w:val="single" w:color="000000" w:sz="0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參加</w:t>
            </w:r>
            <w:r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22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對象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5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國小三年級至國中學生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694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大班至國小六年級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國小三年級至國中學生</w:t>
            </w:r>
          </w:p>
        </w:tc>
      </w:tr>
      <w:tr>
        <w:trPr>
          <w:trHeight w:val="391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名額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7"/>
              <w:ind w:right="0" w:left="89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每班各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40</w:t>
            </w:r>
            <w:r>
              <w:rPr>
                <w:rFonts w:ascii="Calibri" w:hAnsi="Calibri" w:cs="Calibri" w:eastAsia="Calibri"/>
                <w:color w:val="auto"/>
                <w:spacing w:val="-7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8"/>
              <w:ind w:right="0" w:left="103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每班各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-7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每班各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30</w:t>
            </w:r>
            <w:r>
              <w:rPr>
                <w:rFonts w:ascii="Calibri" w:hAnsi="Calibri" w:cs="Calibri" w:eastAsia="Calibri"/>
                <w:color w:val="auto"/>
                <w:spacing w:val="-7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</w:tr>
      <w:tr>
        <w:trPr>
          <w:trHeight w:val="568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學費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1000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8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700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1000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</w:tr>
      <w:tr>
        <w:trPr>
          <w:trHeight w:val="981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</w:p>
          <w:p>
            <w:pPr>
              <w:spacing w:before="22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內容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3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羽球基本、進階動作講解及演練</w:t>
            </w:r>
          </w:p>
          <w:p>
            <w:pPr>
              <w:spacing w:before="0" w:after="0" w:line="307"/>
              <w:ind w:right="0" w:left="2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羽球攻守技巧講解及演練</w:t>
            </w:r>
          </w:p>
          <w:p>
            <w:pPr>
              <w:spacing w:before="0" w:after="0" w:line="277"/>
              <w:ind w:right="0" w:left="2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分組練習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圍棋基本、進階講解及演練</w:t>
            </w:r>
          </w:p>
          <w:p>
            <w:pPr>
              <w:spacing w:before="0" w:after="0" w:line="308"/>
              <w:ind w:right="0" w:left="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圍棋對戰技巧講解及演練</w:t>
            </w:r>
          </w:p>
          <w:p>
            <w:pPr>
              <w:spacing w:before="0" w:after="0" w:line="277"/>
              <w:ind w:right="0" w:left="2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分組練習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34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桌球基本、進階動作講解及演練</w:t>
            </w:r>
          </w:p>
          <w:p>
            <w:pPr>
              <w:spacing w:before="0" w:after="0" w:line="307"/>
              <w:ind w:right="0" w:left="2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桌球攻守技巧講解及演練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-1"/>
                <w:position w:val="0"/>
                <w:sz w:val="21"/>
                <w:shd w:fill="auto" w:val="clear"/>
              </w:rPr>
              <w:t xml:space="preserve">分組練習</w:t>
            </w:r>
          </w:p>
        </w:tc>
      </w:tr>
      <w:tr>
        <w:trPr>
          <w:trHeight w:val="690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課程地點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17"/>
              <w:ind w:right="0" w:left="35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體育局體育館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巨蛋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17"/>
              <w:ind w:right="0" w:left="354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體育局會議室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體育局體育館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巨蛋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856" w:hRule="auto"/>
          <w:jc w:val="left"/>
        </w:trPr>
        <w:tc>
          <w:tcPr>
            <w:tcW w:w="1575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3118" w:type="dxa"/>
            <w:tcBorders>
              <w:top w:val="single" w:color="000000" w:sz="13"/>
              <w:left w:val="single" w:color="000000" w:sz="5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46" w:after="0" w:line="34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須自備羽球拍，著輕便服裝</w:t>
            </w:r>
          </w:p>
          <w:p>
            <w:pPr>
              <w:spacing w:before="46" w:after="0" w:line="34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、運動鞋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46" w:after="0" w:line="34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可自備圍棋用具</w:t>
            </w:r>
          </w:p>
          <w:p>
            <w:pPr>
              <w:spacing w:before="46" w:after="0" w:line="34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亦可由講師提供圍棋用具</w:t>
            </w:r>
          </w:p>
        </w:tc>
        <w:tc>
          <w:tcPr>
            <w:tcW w:w="3130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46" w:after="0" w:line="342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-2"/>
                <w:position w:val="0"/>
                <w:sz w:val="21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須自備桌球拍，著輕便服裝</w:t>
            </w:r>
          </w:p>
          <w:p>
            <w:pPr>
              <w:spacing w:before="46" w:after="0" w:line="342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-2"/>
                <w:position w:val="0"/>
                <w:sz w:val="21"/>
                <w:shd w:fill="auto" w:val="clear"/>
              </w:rPr>
              <w:t xml:space="preserve">、運動鞋</w:t>
            </w:r>
          </w:p>
        </w:tc>
      </w:tr>
    </w:tbl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9"/>
          <w:shd w:fill="auto" w:val="clear"/>
        </w:rPr>
      </w:pPr>
    </w:p>
    <w:p>
      <w:pPr>
        <w:spacing w:before="18" w:after="0" w:line="2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105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36"/>
          <w:shd w:fill="auto" w:val="clear"/>
        </w:rPr>
        <w:t xml:space="preserve">年暑假青少年育樂營課程表</w:t>
      </w:r>
    </w:p>
    <w:tbl>
      <w:tblPr/>
      <w:tblGrid>
        <w:gridCol w:w="1559"/>
        <w:gridCol w:w="3134"/>
        <w:gridCol w:w="2835"/>
        <w:gridCol w:w="3119"/>
      </w:tblGrid>
      <w:tr>
        <w:trPr>
          <w:trHeight w:val="646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2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  <w:r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22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名稱</w:t>
            </w:r>
          </w:p>
        </w:tc>
        <w:tc>
          <w:tcPr>
            <w:tcW w:w="3134" w:type="dxa"/>
            <w:tcBorders>
              <w:top w:val="single" w:color="000000" w:sz="12"/>
              <w:left w:val="single" w:color="000000" w:sz="5"/>
              <w:bottom w:val="single" w:color="000000" w:sz="13"/>
              <w:right w:val="single" w:color="000000" w:sz="5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29"/>
              <w:ind w:right="0" w:left="8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籃球育樂營</w:t>
            </w:r>
          </w:p>
        </w:tc>
        <w:tc>
          <w:tcPr>
            <w:tcW w:w="2835" w:type="dxa"/>
            <w:tcBorders>
              <w:top w:val="single" w:color="000000" w:sz="12"/>
              <w:left w:val="single" w:color="000000" w:sz="5"/>
              <w:bottom w:val="single" w:color="000000" w:sz="13"/>
              <w:right w:val="single" w:color="000000" w:sz="2"/>
            </w:tcBorders>
            <w:shd w:color="auto" w:fill="ffff00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529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棒球育樂營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ffff0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68" w:after="0" w:line="240"/>
              <w:ind w:right="0" w:left="258" w:hanging="12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上課</w:t>
            </w:r>
          </w:p>
          <w:p>
            <w:pPr>
              <w:spacing w:before="68" w:after="0" w:line="240"/>
              <w:ind w:right="0" w:left="258" w:hanging="1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日梯次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6" w:after="0" w:line="240"/>
              <w:ind w:right="531" w:left="408" w:firstLine="127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7/18-7/22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6" w:after="0" w:line="240"/>
              <w:ind w:right="531" w:left="408" w:firstLine="12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7/11-7/15</w:t>
            </w:r>
          </w:p>
          <w:p>
            <w:pPr>
              <w:spacing w:before="6" w:after="0" w:line="240"/>
              <w:ind w:right="531" w:left="408" w:firstLine="12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6" w:after="0" w:line="240"/>
              <w:ind w:right="531" w:left="408" w:firstLine="127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8/22-8/26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1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</w:p>
          <w:p>
            <w:pPr>
              <w:spacing w:before="5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 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B -10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   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A -08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  <w:p>
            <w:pPr>
              <w:spacing w:before="0" w:after="0" w:line="37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7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C   14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參加</w:t>
            </w:r>
            <w:r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5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對象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8" w:after="0" w:line="240"/>
              <w:ind w:right="0" w:left="5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國小三年級至國中學生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8" w:after="0" w:line="240"/>
              <w:ind w:right="0" w:left="5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國小三年級至國中學生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59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名額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8" w:after="0" w:line="240"/>
              <w:ind w:right="0" w:left="5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每班各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40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5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每班各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40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56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學費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FF0000"/>
                <w:spacing w:val="0"/>
                <w:position w:val="0"/>
                <w:sz w:val="24"/>
                <w:shd w:fill="auto" w:val="clear"/>
              </w:rPr>
              <w:t xml:space="preserve">1000</w:t>
            </w: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元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FF0000"/>
                <w:spacing w:val="0"/>
                <w:position w:val="0"/>
                <w:sz w:val="24"/>
                <w:shd w:fill="auto" w:val="clear"/>
              </w:rPr>
              <w:t xml:space="preserve">700</w:t>
            </w:r>
            <w:r>
              <w:rPr>
                <w:rFonts w:ascii="新細明體" w:hAnsi="新細明體" w:cs="新細明體" w:eastAsia="新細明體"/>
                <w:color w:val="FF0000"/>
                <w:spacing w:val="0"/>
                <w:position w:val="0"/>
                <w:sz w:val="24"/>
                <w:shd w:fill="auto" w:val="clear"/>
              </w:rPr>
              <w:t xml:space="preserve">元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559" w:type="dxa"/>
            <w:vMerge w:val="restart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5" w:after="0" w:line="240"/>
              <w:ind w:right="0" w:left="258" w:firstLine="0"/>
              <w:jc w:val="center"/>
              <w:rPr>
                <w:rFonts w:ascii="Meiryo" w:hAnsi="Meiryo" w:cs="Meiryo" w:eastAsia="Meiryo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</w:t>
            </w:r>
          </w:p>
          <w:p>
            <w:pPr>
              <w:spacing w:before="5" w:after="0" w:line="240"/>
              <w:ind w:right="0" w:left="25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內容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籃球基本、進階動作講解及演練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棒球基本、進階動作講解及演練</w:t>
            </w:r>
          </w:p>
        </w:tc>
        <w:tc>
          <w:tcPr>
            <w:tcW w:w="3119" w:type="dxa"/>
            <w:vMerge w:val="restart"/>
            <w:tcBorders>
              <w:top w:val="single" w:color="000000" w:sz="12"/>
              <w:left w:val="single" w:color="000000" w:sz="2"/>
              <w:bottom w:val="single" w:color="000000" w:sz="0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559" w:type="dxa"/>
            <w:vMerge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4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籃球攻守技巧講解及演練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棒球攻守技巧講解及演練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559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4" w:type="dxa"/>
            <w:tcBorders>
              <w:top w:val="single" w:color="000000" w:sz="0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分組練習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分組練習</w:t>
            </w:r>
          </w:p>
        </w:tc>
        <w:tc>
          <w:tcPr>
            <w:tcW w:w="3119" w:type="dxa"/>
            <w:vMerge/>
            <w:tcBorders>
              <w:top w:val="single" w:color="000000" w:sz="0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2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25"/>
              <w:ind w:right="0" w:left="1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課程地點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5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體育局體育館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巨蛋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3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5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田徑場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8" w:hRule="auto"/>
          <w:jc w:val="left"/>
        </w:trPr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8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29" w:after="0" w:line="240"/>
              <w:ind w:right="0" w:left="258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3134" w:type="dxa"/>
            <w:tcBorders>
              <w:top w:val="single" w:color="000000" w:sz="13"/>
              <w:left w:val="single" w:color="000000" w:sz="5"/>
              <w:bottom w:val="single" w:color="000000" w:sz="18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8" w:after="0" w:line="240"/>
              <w:ind w:right="0" w:left="553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須著輕便服裝、運動鞋</w:t>
            </w:r>
          </w:p>
        </w:tc>
        <w:tc>
          <w:tcPr>
            <w:tcW w:w="2835" w:type="dxa"/>
            <w:tcBorders>
              <w:top w:val="single" w:color="000000" w:sz="13"/>
              <w:left w:val="single" w:color="000000" w:sz="5"/>
              <w:bottom w:val="single" w:color="000000" w:sz="18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88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須自備棒球手套，著輕便服裝</w:t>
            </w:r>
          </w:p>
          <w:p>
            <w:pPr>
              <w:spacing w:before="88" w:after="0" w:line="240"/>
              <w:ind w:right="0" w:left="55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auto" w:val="clear"/>
              </w:rPr>
              <w:t xml:space="preserve">、運動鞋</w:t>
            </w:r>
          </w:p>
        </w:tc>
        <w:tc>
          <w:tcPr>
            <w:tcW w:w="3119" w:type="dxa"/>
            <w:tcBorders>
              <w:top w:val="single" w:color="000000" w:sz="12"/>
              <w:left w:val="single" w:color="000000" w:sz="2"/>
              <w:bottom w:val="single" w:color="000000" w:sz="12"/>
              <w:right w:val="single" w:color="000000" w:sz="12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Meiryo" w:hAnsi="Meiryo" w:cs="Meiryo" w:eastAsia="Meiry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