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26" w:rsidRDefault="00852B01" w:rsidP="00852B0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6A24E0">
        <w:rPr>
          <w:rFonts w:ascii="標楷體" w:eastAsia="標楷體" w:hAnsi="標楷體" w:hint="eastAsia"/>
          <w:sz w:val="36"/>
          <w:szCs w:val="36"/>
        </w:rPr>
        <w:t>桃園市公教人員住宅及福利委員會設置要點</w:t>
      </w:r>
    </w:p>
    <w:bookmarkEnd w:id="0"/>
    <w:p w:rsidR="00852B01" w:rsidRDefault="00852B01" w:rsidP="00852B01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A24E0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桃園市政府（以下簡稱本府）為輔助本府所屬</w:t>
      </w:r>
      <w:r w:rsidRPr="00A22AD5">
        <w:rPr>
          <w:rFonts w:ascii="標楷體" w:eastAsia="標楷體" w:hAnsi="標楷體" w:hint="eastAsia"/>
          <w:sz w:val="28"/>
          <w:szCs w:val="28"/>
        </w:rPr>
        <w:t>公教</w:t>
      </w:r>
      <w:r>
        <w:rPr>
          <w:rFonts w:ascii="標楷體" w:eastAsia="標楷體" w:hAnsi="標楷體" w:hint="eastAsia"/>
          <w:sz w:val="28"/>
          <w:szCs w:val="28"/>
        </w:rPr>
        <w:t>人員解決住宅問題及紓解急難，以安定生活、提振工作效能，特設桃園市</w:t>
      </w:r>
      <w:r w:rsidRPr="00A22AD5">
        <w:rPr>
          <w:rFonts w:ascii="標楷體" w:eastAsia="標楷體" w:hAnsi="標楷體" w:hint="eastAsia"/>
          <w:sz w:val="28"/>
          <w:szCs w:val="28"/>
        </w:rPr>
        <w:t>公教人員住宅及福利委員會（以下簡稱本會），並訂定本要點。</w:t>
      </w:r>
    </w:p>
    <w:p w:rsidR="00852B01" w:rsidRPr="00852B01" w:rsidRDefault="00852B01" w:rsidP="00852B01">
      <w:pPr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二、本會職掌如下：</w:t>
      </w:r>
    </w:p>
    <w:p w:rsidR="00852B01" w:rsidRPr="00852B01" w:rsidRDefault="00852B01" w:rsidP="00852B01">
      <w:pPr>
        <w:ind w:leftChars="234" w:left="1172" w:hangingChars="218" w:hanging="610"/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(一)關於本府公教人員住宅貸款及急難貸款基金之管理及其資金之籌集、運用、管理與稽核事項。</w:t>
      </w:r>
    </w:p>
    <w:p w:rsidR="00852B01" w:rsidRPr="00852B01" w:rsidRDefault="00852B01" w:rsidP="00852B01">
      <w:pPr>
        <w:ind w:leftChars="236" w:left="1216" w:hangingChars="232" w:hanging="650"/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(二)關於本會業務之綜合企劃及管制考核事項。</w:t>
      </w:r>
    </w:p>
    <w:p w:rsidR="00852B01" w:rsidRPr="00852B01" w:rsidRDefault="00852B01" w:rsidP="00852B01">
      <w:pPr>
        <w:ind w:leftChars="236" w:left="1132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(三)關於購置住宅貸款及急難貸款業務之策劃、執行及其他有關事項。</w:t>
      </w:r>
    </w:p>
    <w:p w:rsidR="00852B01" w:rsidRPr="00852B01" w:rsidRDefault="00852B01" w:rsidP="00852B01">
      <w:pPr>
        <w:ind w:left="480" w:firstLineChars="31" w:firstLine="87"/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(四)關於本會業務資料之蒐集、登記事項。</w:t>
      </w:r>
    </w:p>
    <w:p w:rsidR="00852B01" w:rsidRDefault="00852B01" w:rsidP="00852B01">
      <w:pPr>
        <w:ind w:leftChars="235" w:left="564" w:firstLine="1"/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(五)其他有關本會業務之行政事項。</w:t>
      </w:r>
    </w:p>
    <w:p w:rsidR="00852B01" w:rsidRPr="00852B01" w:rsidRDefault="00852B01" w:rsidP="00852B01">
      <w:pPr>
        <w:ind w:left="574" w:hangingChars="205" w:hanging="574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三、本會置召集人一人，由本府秘書長兼任；常務委員三人，由本府財政局、主計處、人事處首長兼任；委員十一人，除召集人、常務委員為當然委員外，其餘委員由召集人選定本府下列機關之簡任以上人員兼任之：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（一）本府民政局。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（二）本府教育局。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（三）本府社會局。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lastRenderedPageBreak/>
        <w:t>（四）本府勞動局。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（五）本府地政局。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（六）本府都市發展局。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（七）本府法務處。</w:t>
      </w:r>
    </w:p>
    <w:p w:rsidR="00852B01" w:rsidRDefault="00852B01" w:rsidP="00852B01">
      <w:pPr>
        <w:ind w:leftChars="236" w:left="566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本會委員任一性別比例不得少於三分之一。</w:t>
      </w:r>
    </w:p>
    <w:p w:rsidR="00852B01" w:rsidRPr="00852B01" w:rsidRDefault="00852B01" w:rsidP="00852B01">
      <w:pPr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四、本會設下列各組辦理會務：</w:t>
      </w:r>
    </w:p>
    <w:p w:rsidR="00852B01" w:rsidRPr="00852B01" w:rsidRDefault="00852B01" w:rsidP="00852B01">
      <w:pPr>
        <w:ind w:leftChars="200" w:left="2504" w:hangingChars="723" w:hanging="2024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（一）行政組：辦理文書及行政作業等相關業務。</w:t>
      </w:r>
    </w:p>
    <w:p w:rsidR="00852B01" w:rsidRPr="00852B01" w:rsidRDefault="00852B01" w:rsidP="00852B01">
      <w:pPr>
        <w:ind w:leftChars="200" w:left="48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（二）財務組：辦理出納業務。</w:t>
      </w:r>
    </w:p>
    <w:p w:rsidR="00852B01" w:rsidRDefault="00852B01" w:rsidP="004D4555">
      <w:pPr>
        <w:ind w:firstLineChars="180" w:firstLine="504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（三）主計組：辦理會計業務。</w:t>
      </w:r>
    </w:p>
    <w:p w:rsidR="00852B01" w:rsidRDefault="00852B01" w:rsidP="00852B01">
      <w:pPr>
        <w:ind w:left="566" w:hangingChars="202" w:hanging="566"/>
        <w:rPr>
          <w:rFonts w:ascii="標楷體" w:eastAsia="標楷體" w:hAnsi="標楷體"/>
          <w:sz w:val="28"/>
          <w:szCs w:val="32"/>
        </w:rPr>
      </w:pPr>
      <w:r w:rsidRPr="00F23159">
        <w:rPr>
          <w:rFonts w:ascii="標楷體" w:eastAsia="標楷體" w:hAnsi="標楷體" w:hint="eastAsia"/>
          <w:sz w:val="28"/>
          <w:szCs w:val="32"/>
        </w:rPr>
        <w:t>五、本會各組置組長一人，幹事一人至二人，均由</w:t>
      </w:r>
      <w:r w:rsidRPr="00403310">
        <w:rPr>
          <w:rFonts w:ascii="標楷體" w:eastAsia="標楷體" w:hAnsi="標楷體" w:hint="eastAsia"/>
          <w:sz w:val="28"/>
          <w:szCs w:val="32"/>
        </w:rPr>
        <w:t>召集人</w:t>
      </w:r>
      <w:r w:rsidRPr="00F23159">
        <w:rPr>
          <w:rFonts w:ascii="標楷體" w:eastAsia="標楷體" w:hAnsi="標楷體" w:hint="eastAsia"/>
          <w:sz w:val="28"/>
          <w:szCs w:val="32"/>
        </w:rPr>
        <w:t>就本府內部遴選適當人員兼任之。</w:t>
      </w:r>
    </w:p>
    <w:p w:rsidR="00852B01" w:rsidRDefault="00852B01" w:rsidP="004D4555">
      <w:pPr>
        <w:ind w:left="566" w:hangingChars="202" w:hanging="566"/>
      </w:pPr>
      <w:r w:rsidRPr="00F23159">
        <w:rPr>
          <w:rFonts w:ascii="標楷體" w:eastAsia="標楷體" w:hAnsi="標楷體" w:hint="eastAsia"/>
          <w:sz w:val="28"/>
          <w:szCs w:val="32"/>
        </w:rPr>
        <w:t>六、本會</w:t>
      </w:r>
      <w:r>
        <w:rPr>
          <w:rFonts w:ascii="標楷體" w:eastAsia="標楷體" w:hAnsi="標楷體" w:hint="eastAsia"/>
          <w:sz w:val="28"/>
          <w:szCs w:val="32"/>
        </w:rPr>
        <w:t>委員及各組人</w:t>
      </w:r>
      <w:r w:rsidRPr="00F23159">
        <w:rPr>
          <w:rFonts w:ascii="標楷體" w:eastAsia="標楷體" w:hAnsi="標楷體" w:hint="eastAsia"/>
          <w:sz w:val="28"/>
          <w:szCs w:val="32"/>
        </w:rPr>
        <w:t>員均為無給職。</w:t>
      </w:r>
    </w:p>
    <w:sectPr w:rsidR="00852B01" w:rsidSect="003645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51" w:rsidRDefault="00A04D51" w:rsidP="005D6FEC">
      <w:r>
        <w:separator/>
      </w:r>
    </w:p>
  </w:endnote>
  <w:endnote w:type="continuationSeparator" w:id="0">
    <w:p w:rsidR="00A04D51" w:rsidRDefault="00A04D51" w:rsidP="005D6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51" w:rsidRDefault="00A04D51" w:rsidP="005D6FEC">
      <w:r>
        <w:separator/>
      </w:r>
    </w:p>
  </w:footnote>
  <w:footnote w:type="continuationSeparator" w:id="0">
    <w:p w:rsidR="00A04D51" w:rsidRDefault="00A04D51" w:rsidP="005D6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B01"/>
    <w:rsid w:val="0022334E"/>
    <w:rsid w:val="002821DE"/>
    <w:rsid w:val="00364555"/>
    <w:rsid w:val="004D4555"/>
    <w:rsid w:val="005D6FEC"/>
    <w:rsid w:val="00852B01"/>
    <w:rsid w:val="009330E9"/>
    <w:rsid w:val="00A018D3"/>
    <w:rsid w:val="00A04D51"/>
    <w:rsid w:val="00E5266F"/>
    <w:rsid w:val="00E9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6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D6FE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D6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D6F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李愛倫</dc:creator>
  <cp:lastModifiedBy>user</cp:lastModifiedBy>
  <cp:revision>2</cp:revision>
  <cp:lastPrinted>2015-02-09T00:50:00Z</cp:lastPrinted>
  <dcterms:created xsi:type="dcterms:W3CDTF">2015-02-12T03:00:00Z</dcterms:created>
  <dcterms:modified xsi:type="dcterms:W3CDTF">2015-02-12T03:00:00Z</dcterms:modified>
</cp:coreProperties>
</file>