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CB56" w14:textId="62C9D0BE" w:rsidR="0096525B" w:rsidRPr="002F7B24" w:rsidRDefault="003631FA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桃園</w:t>
      </w:r>
      <w:r w:rsidR="00EC6F4A" w:rsidRPr="002F7B24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6525B" w:rsidRPr="002F7B24">
        <w:rPr>
          <w:rFonts w:ascii="標楷體" w:eastAsia="標楷體" w:hAnsi="標楷體" w:hint="eastAsia"/>
          <w:b/>
          <w:bCs/>
          <w:sz w:val="36"/>
          <w:szCs w:val="36"/>
        </w:rPr>
        <w:t>學生校外生活輔導會</w:t>
      </w:r>
      <w:r w:rsidR="00D25D19" w:rsidRPr="002F7B24">
        <w:rPr>
          <w:rFonts w:ascii="標楷體" w:eastAsia="標楷體" w:hAnsi="標楷體"/>
          <w:b/>
          <w:bCs/>
          <w:sz w:val="36"/>
          <w:szCs w:val="36"/>
        </w:rPr>
        <w:t>10</w:t>
      </w:r>
      <w:r w:rsidR="00DF6C8B" w:rsidRPr="002F7B24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D25D19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年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「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飛揚青春"籃"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截三害</w:t>
      </w:r>
    </w:p>
    <w:p w14:paraId="30562562" w14:textId="0DF897FF" w:rsidR="006D3EEF" w:rsidRPr="002F7B24" w:rsidRDefault="00CF1621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你最棒」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競賽暨法治教育宣導</w:t>
      </w:r>
      <w:r w:rsidR="003631FA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活動計畫</w:t>
      </w:r>
    </w:p>
    <w:p w14:paraId="73E4FB69" w14:textId="1278E52F" w:rsidR="006D3EEF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壹、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依據：教育部</w:t>
      </w:r>
      <w:r w:rsidR="00EC6F4A" w:rsidRPr="002F7B24"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聯絡處</w:t>
      </w:r>
      <w:r w:rsidR="00DF6C8B" w:rsidRPr="002F7B24">
        <w:rPr>
          <w:rFonts w:ascii="標楷體" w:eastAsia="標楷體" w:hAnsi="標楷體"/>
          <w:sz w:val="32"/>
          <w:szCs w:val="32"/>
          <w:lang w:eastAsia="zh-TW"/>
        </w:rPr>
        <w:t>106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年維護校園安全實施計畫。</w:t>
      </w:r>
    </w:p>
    <w:p w14:paraId="328DF10B" w14:textId="73378CDA" w:rsidR="00D257D4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貳、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目的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:</w:t>
      </w:r>
    </w:p>
    <w:p w14:paraId="55EEFE4E" w14:textId="263399CA" w:rsidR="00FE0951" w:rsidRPr="002F7B24" w:rsidRDefault="00FE0951" w:rsidP="00535C72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新世代反毒策略」，營造安全、溫馨、適性的學習環境，推動「防制校園霸凌、防制學生藥物濫用及杜絕復仇式色情」等教育宣導，藉由健康正向多元創意活動，引導青年學子從事正向有益身心運動。</w:t>
      </w:r>
    </w:p>
    <w:p w14:paraId="697A6FC3" w14:textId="4AD44988" w:rsidR="00535C72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參、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辦理單位：</w:t>
      </w:r>
    </w:p>
    <w:p w14:paraId="191E77F7" w14:textId="77777777"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一、指導單位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教育部。</w:t>
      </w:r>
    </w:p>
    <w:p w14:paraId="40ECF654" w14:textId="77777777"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二、主辦單位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hint="eastAsia"/>
          <w:lang w:eastAsia="zh-TW"/>
        </w:rPr>
        <w:t xml:space="preserve"> 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桃園市學生校外生活輔導會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、桃園市政府教育局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5DB2C5D0" w14:textId="405CAD82" w:rsidR="00535C72" w:rsidRPr="002F7B24" w:rsidRDefault="00535C72" w:rsidP="00535C72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/>
          <w:sz w:val="32"/>
          <w:szCs w:val="32"/>
          <w:lang w:val="zh-TW" w:eastAsia="zh-TW"/>
        </w:rPr>
        <w:t>三、協辦單位：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桃園市政府警察局少年隊、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大魯閣棒壘球打擊場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1575E44" w14:textId="77777777" w:rsidR="006C1A29" w:rsidRPr="002F7B24" w:rsidRDefault="00535C72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肆、比賽日期時間：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初賽及決賽同一天。</w:t>
      </w:r>
    </w:p>
    <w:p w14:paraId="7C2C9A49" w14:textId="77777777" w:rsidR="006C1A29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初賽:106年10月21日(星期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六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)10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：00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-12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14:paraId="79478102" w14:textId="170AC5B8" w:rsidR="00535C72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決賽:106年10月21日(星期六)13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00-14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14:paraId="4E10A5F2" w14:textId="77777777"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2F7B24">
        <w:rPr>
          <w:rFonts w:ascii="標楷體" w:eastAsia="標楷體" w:hAnsi="標楷體"/>
          <w:color w:val="auto"/>
          <w:sz w:val="32"/>
          <w:szCs w:val="32"/>
        </w:rPr>
        <w:t>地點:中壢區大魯閣棒壘球打擊場。(中壢館：桃園市中壢區環中東路561號)</w:t>
      </w:r>
    </w:p>
    <w:p w14:paraId="770C49F4" w14:textId="77777777"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</w:rPr>
        <w:t>陸、程序表：如附件1。</w:t>
      </w:r>
    </w:p>
    <w:p w14:paraId="3939BC55" w14:textId="6D72ADBA" w:rsidR="00535C72" w:rsidRPr="002F7B24" w:rsidRDefault="006C1A29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柒、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市各公私立高中職及國中在學學生，免費報名參加。</w:t>
      </w:r>
    </w:p>
    <w:p w14:paraId="027A0011" w14:textId="2580300A" w:rsidR="006C1A29" w:rsidRPr="002F7B24" w:rsidRDefault="006C1A29" w:rsidP="006C1A29">
      <w:pPr>
        <w:spacing w:line="520" w:lineRule="exact"/>
        <w:ind w:left="614" w:hangingChars="192" w:hanging="614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捌、報名方式：</w:t>
      </w:r>
    </w:p>
    <w:p w14:paraId="27F2676D" w14:textId="0E39A27E" w:rsidR="00535C72" w:rsidRPr="002F7B24" w:rsidRDefault="006C1A29" w:rsidP="006C1A29">
      <w:pPr>
        <w:spacing w:line="520" w:lineRule="exact"/>
        <w:ind w:left="938" w:hangingChars="293" w:hanging="938"/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一、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報名日期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即日起至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月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日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(</w:t>
      </w:r>
      <w:r w:rsidR="007E4A0E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星期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)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截止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請逕至大魯閣棒壘球打擊場中壢館現場報名或google表單填報系統線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上報名(</w:t>
      </w:r>
      <w:r w:rsidR="00E3612B" w:rsidRPr="00E3612B">
        <w:rPr>
          <w:rFonts w:ascii="標楷體" w:eastAsia="標楷體" w:hAnsi="標楷體"/>
          <w:sz w:val="32"/>
          <w:szCs w:val="32"/>
          <w:lang w:eastAsia="zh-TW"/>
        </w:rPr>
        <w:t>https://goo.gl/euqbFR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)，活動計畫及最新消息公告於教育部桃園市聯絡處網站(http://</w:t>
      </w:r>
      <w:r w:rsidR="00535C72" w:rsidRPr="00E3612B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hyperlink r:id="rId7" w:history="1">
        <w:r w:rsidR="00535C72" w:rsidRPr="002F7B24">
          <w:rPr>
            <w:rStyle w:val="a3"/>
            <w:rFonts w:ascii="標楷體" w:eastAsia="標楷體" w:hAnsi="標楷體"/>
            <w:spacing w:val="4"/>
            <w:sz w:val="32"/>
            <w:szCs w:val="32"/>
            <w:u w:val="none"/>
            <w:lang w:eastAsia="zh-TW"/>
          </w:rPr>
          <w:t>http://www.cityinfo.com.tw/ilc/tyclo/index.php</w:t>
        </w:r>
      </w:hyperlink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)。</w:t>
      </w:r>
    </w:p>
    <w:p w14:paraId="09CCEB9E" w14:textId="6A2B3C4C" w:rsidR="00535C72" w:rsidRPr="002F7B24" w:rsidRDefault="00535C72" w:rsidP="006C1A29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、敬邀熱愛運動學生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報名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參加，協請學生校外生活輔導會各分會掌握分區學校報名狀況，鼓勵認輔學校踴躍報名，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以團體組隊方式，不得重複跨校、跨隊參賽，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報名表如附件2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1577C246" w14:textId="35F3FF04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、主辦單位依報名順序審查，得酌予增減錄取，如超出可接受報名名額，有權提前或延後截止報名時間，彈性規劃備取隊伍遞補參賽，106年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18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日(星期</w:t>
      </w:r>
      <w:r w:rsidR="007E4A0E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)前公告參賽錄取名單。</w:t>
      </w:r>
    </w:p>
    <w:p w14:paraId="2E64C1E9" w14:textId="13C988A0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四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、請所有參賽學生務必提供真實姓名、出生日期及身分證字號等資料；另須完成家長同意書，範例請參考附件3，以利協助完成投保事宜。</w:t>
      </w:r>
    </w:p>
    <w:p w14:paraId="6A6FD03F" w14:textId="5414E424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五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、本活動依個人資料保護法與相關法令法規之規範，蒐集、處理及妥善利用個人資料，僅供比賽使用，不做其他用途。</w:t>
      </w:r>
    </w:p>
    <w:p w14:paraId="40CB0DB5" w14:textId="6D0E05F7" w:rsidR="006D3EEF" w:rsidRPr="002F7B24" w:rsidRDefault="006C1A29" w:rsidP="006C1A29">
      <w:pPr>
        <w:pStyle w:val="a6"/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2F7B24">
        <w:rPr>
          <w:rFonts w:ascii="標楷體" w:eastAsia="標楷體" w:hAnsi="標楷體" w:hint="eastAsia"/>
          <w:sz w:val="32"/>
          <w:szCs w:val="32"/>
        </w:rPr>
        <w:t>玖</w:t>
      </w:r>
      <w:r w:rsidR="002A2D8E" w:rsidRPr="002F7B24">
        <w:rPr>
          <w:rFonts w:ascii="標楷體" w:eastAsia="標楷體" w:hAnsi="標楷體" w:hint="eastAsia"/>
          <w:sz w:val="32"/>
          <w:szCs w:val="32"/>
        </w:rPr>
        <w:t>、</w:t>
      </w:r>
      <w:r w:rsidR="00EC6F4A" w:rsidRPr="002F7B24">
        <w:rPr>
          <w:rFonts w:ascii="標楷體" w:eastAsia="標楷體" w:hAnsi="標楷體"/>
          <w:sz w:val="32"/>
          <w:szCs w:val="32"/>
          <w:lang w:val="zh-TW"/>
        </w:rPr>
        <w:t>比賽規則</w:t>
      </w:r>
      <w:r w:rsidR="00EC6F4A" w:rsidRPr="002F7B24">
        <w:rPr>
          <w:rFonts w:ascii="標楷體" w:eastAsia="標楷體" w:hAnsi="標楷體" w:hint="eastAsia"/>
          <w:sz w:val="32"/>
          <w:szCs w:val="32"/>
          <w:lang w:val="zh-TW"/>
        </w:rPr>
        <w:t>與</w:t>
      </w:r>
      <w:r w:rsidR="003631FA" w:rsidRPr="002F7B24">
        <w:rPr>
          <w:rFonts w:ascii="標楷體" w:eastAsia="標楷體" w:hAnsi="標楷體"/>
          <w:sz w:val="32"/>
          <w:szCs w:val="32"/>
        </w:rPr>
        <w:t>比賽項目及方式:</w:t>
      </w:r>
    </w:p>
    <w:p w14:paraId="77861B6F" w14:textId="01E4972A"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一、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區分男子組</w:t>
      </w:r>
      <w:r w:rsidR="00535C72" w:rsidRPr="007E4A0E">
        <w:rPr>
          <w:rFonts w:ascii="標楷體" w:eastAsia="標楷體" w:hAnsi="標楷體"/>
          <w:sz w:val="32"/>
          <w:szCs w:val="32"/>
          <w:lang w:eastAsia="zh-TW"/>
        </w:rPr>
        <w:t>及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女子組，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各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組均進行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【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個人賽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】，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闖三關活動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4ED9E919" w14:textId="4CD6D5B9"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採</w:t>
      </w:r>
      <w:r w:rsidR="00DF6C8B" w:rsidRPr="007E4A0E">
        <w:rPr>
          <w:rFonts w:ascii="標楷體" w:eastAsia="標楷體" w:hAnsi="標楷體"/>
          <w:sz w:val="32"/>
          <w:szCs w:val="32"/>
          <w:lang w:val="zh-TW" w:eastAsia="zh-TW"/>
        </w:rPr>
        <w:t>大魯閣棒壘球打擊場中壢館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之專用機器，以單人單機不連線方式進行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連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闖三關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比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賽。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(籃球機，飛鏢機，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投棒球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十六宮格)</w:t>
      </w:r>
    </w:p>
    <w:p w14:paraId="68D20162" w14:textId="5B8BEB03" w:rsidR="00AB546B" w:rsidRPr="007E4A0E" w:rsidRDefault="006C1A29" w:rsidP="00AB546B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三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9774A" w:rsidRPr="007E4A0E">
        <w:rPr>
          <w:rFonts w:ascii="標楷體" w:eastAsia="標楷體" w:hAnsi="標楷體"/>
          <w:sz w:val="32"/>
          <w:szCs w:val="32"/>
          <w:lang w:val="zh-TW" w:eastAsia="zh-TW"/>
        </w:rPr>
        <w:t>選手完成檢錄報到後會獲得闖關卡一張，三個關卡分別計分，加總後為總分，選手在比賽時間內可自行到三個關卡進行挑戰，最後評選出男子組及女子組前三名頒發獎勵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14038F68" w14:textId="53D55ECF" w:rsidR="00D55B9A" w:rsidRPr="007F05C5" w:rsidRDefault="00D55B9A" w:rsidP="00D55B9A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四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計分方式</w:t>
      </w:r>
      <w:r w:rsidR="00E3612B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範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例：籃球機(350分)，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飛鏢機加分模式（count up)，總分為400，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投球16宮格(120分)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三項加總為總分為870；賽前屆時將說明比賽規則，並於開放練習。</w:t>
      </w:r>
    </w:p>
    <w:p w14:paraId="4E860910" w14:textId="609C6C23" w:rsidR="006C1A29" w:rsidRPr="002F7B24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、比賽進行中如遇機台故障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，經主辦單位裁定後，使用故障機台之選手當局不列入積分，可重新挑戰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一局。</w:t>
      </w:r>
    </w:p>
    <w:p w14:paraId="19866F4D" w14:textId="5C9D7E4D" w:rsidR="00BA4DA9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eastAsia="zh-TW"/>
        </w:rPr>
        <w:t>六</w:t>
      </w:r>
      <w:r w:rsidR="00D257D4" w:rsidRPr="002F7B24">
        <w:rPr>
          <w:rFonts w:ascii="標楷體" w:eastAsia="標楷體" w:hAnsi="標楷體"/>
          <w:sz w:val="32"/>
          <w:szCs w:val="32"/>
          <w:lang w:eastAsia="zh-TW"/>
        </w:rPr>
        <w:t>、</w:t>
      </w:r>
      <w:r w:rsidR="00A326B9" w:rsidRPr="002F7B24">
        <w:rPr>
          <w:rFonts w:ascii="標楷體" w:eastAsia="標楷體" w:hAnsi="標楷體"/>
          <w:sz w:val="32"/>
          <w:szCs w:val="32"/>
          <w:lang w:val="zh-TW" w:eastAsia="zh-TW"/>
        </w:rPr>
        <w:t>參賽學生請發揮榮譽精神，不得冒名頂替參賽，如發現舞弊行為，一律取消參賽資格。</w:t>
      </w:r>
    </w:p>
    <w:p w14:paraId="34A7A039" w14:textId="675FA109" w:rsidR="00403110" w:rsidRPr="002F7B24" w:rsidRDefault="00BA4DA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七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請參賽同學於</w:t>
      </w:r>
      <w:r w:rsidR="00403110" w:rsidRPr="002F7B24">
        <w:rPr>
          <w:rFonts w:ascii="標楷體" w:eastAsia="標楷體" w:hAnsi="標楷體"/>
          <w:sz w:val="32"/>
          <w:szCs w:val="32"/>
          <w:lang w:eastAsia="zh-TW"/>
        </w:rPr>
        <w:t>9時30分前完成報到手續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852C341" w14:textId="3EF6808D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八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、注意事項：</w:t>
      </w:r>
    </w:p>
    <w:p w14:paraId="7A196E86" w14:textId="690630D3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(一)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請參賽者自行前往活動場地，於報到截止時間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BA4DA9">
        <w:rPr>
          <w:rFonts w:ascii="標楷體" w:eastAsia="標楷體" w:hAnsi="標楷體" w:hint="eastAsia"/>
          <w:sz w:val="32"/>
          <w:szCs w:val="32"/>
          <w:lang w:eastAsia="zh-TW"/>
        </w:rPr>
        <w:t>最慢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10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時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前</w:t>
      </w:r>
      <w:r w:rsidR="00BA4DA9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完成檢錄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否則視同放棄比賽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，須攜帶雙證件至報到處驗證(本學期註冊學生證及身分證)，未帶證件選手不得參加比賽，冒名者由主辦單位取消隊伍參賽或得獎資格。</w:t>
      </w:r>
    </w:p>
    <w:p w14:paraId="3CB209AF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lastRenderedPageBreak/>
        <w:t xml:space="preserve">    (二)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本活動報名及比賽皆需驗證選手本人學生證明文件，中途換人代打，或擅自修改分數者，以零分計算。</w:t>
      </w:r>
    </w:p>
    <w:p w14:paraId="152A53EC" w14:textId="77777777" w:rsidR="00535C72" w:rsidRPr="002F7B24" w:rsidRDefault="00535C72" w:rsidP="00535C7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(三)凡比賽發生無明文規定之問題，則由審判委員會決議。</w:t>
      </w:r>
    </w:p>
    <w:p w14:paraId="13E233F1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(四)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比賽過程衍生之肖像使用權（主辦單位攝錄影），皆屬主、承辦單位所有，參賽者不得異議。</w:t>
      </w:r>
    </w:p>
    <w:p w14:paraId="67EF68A9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(五)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活動期間由承辦單位統一辦理公共意外責任險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，如恰逢天災地變，承辦單位得宣告活動取消、暫停或停辦。</w:t>
      </w:r>
    </w:p>
    <w:p w14:paraId="668EF981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(六)</w:t>
      </w:r>
      <w:r w:rsidRPr="002F7B24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活動所提供之獎品，參賽者不得要求將獎項轉讓、轉售予他人，亦不得要求更改獎項或兌換現金；主辦單位將保留修改活動或更換等值贈品之權利。</w:t>
      </w:r>
    </w:p>
    <w:p w14:paraId="1606A91A" w14:textId="77777777"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(七)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14:paraId="1891F8C1" w14:textId="77777777"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(八)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活動重要通知將以mail或電話聯絡，請務必正確填寫，若因個人疏忽填寫錯誤而無法聯絡，恐喪失權益，敬請見諒。</w:t>
      </w:r>
    </w:p>
    <w:p w14:paraId="3300C155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(九)各參賽隊伍應於比賽當日開始前半小時完成抽籤及報到，逾時視同棄權，不另通知。</w:t>
      </w:r>
    </w:p>
    <w:p w14:paraId="3F059CB7" w14:textId="77777777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(十)活動所需經費由主辦單位與協辦單位相關經費支出。</w:t>
      </w:r>
    </w:p>
    <w:p w14:paraId="5559F338" w14:textId="6FB5465E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九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、如遇不可抗拒之因素，將另行公告暫停比賽或更換比賽地點。</w:t>
      </w:r>
    </w:p>
    <w:p w14:paraId="76D483E8" w14:textId="7E6F38D2" w:rsidR="00535C72" w:rsidRPr="002F7B24" w:rsidRDefault="00535C72" w:rsidP="00535C72">
      <w:pPr>
        <w:spacing w:line="500" w:lineRule="exact"/>
        <w:ind w:left="992" w:rightChars="-59" w:right="-14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  <w:lang w:eastAsia="zh-TW"/>
        </w:rPr>
        <w:t>十</w:t>
      </w: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本活動計畫相關事項如有疑義或其它未盡事宜，主辦單位保留解釋及變更之權利，另行通知補充之，以活動網站公告為準。</w:t>
      </w:r>
    </w:p>
    <w:p w14:paraId="51D54FF2" w14:textId="04568C1C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BA4DA9">
        <w:rPr>
          <w:rFonts w:ascii="標楷體" w:eastAsia="標楷體" w:hAnsi="標楷體" w:cs="新細明體" w:hint="eastAsia"/>
          <w:sz w:val="32"/>
          <w:szCs w:val="32"/>
        </w:rPr>
        <w:t>十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一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交通資訊：</w:t>
      </w:r>
    </w:p>
    <w:p w14:paraId="7F68C9B5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(一)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【中壢區免費公車】，站位：普忠路口，路線：L201外環紅線、L202外環藍線，路線時刻圖：http://bit.ly/1Ks0s1O (資料來源：中壢區公所)</w:t>
      </w:r>
    </w:p>
    <w:p w14:paraId="720F19F0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(二)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，參考交通指示說明及示意圖，附件4。</w:t>
      </w:r>
      <w:bookmarkStart w:id="0" w:name="_GoBack"/>
      <w:bookmarkEnd w:id="0"/>
    </w:p>
    <w:p w14:paraId="09B0C589" w14:textId="4D1D56A2" w:rsidR="006D3EE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拾、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14:paraId="5D96CEDE" w14:textId="77777777" w:rsidR="006D3EEF" w:rsidRPr="002F7B24" w:rsidRDefault="0006464F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一、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男子組：</w:t>
      </w:r>
    </w:p>
    <w:p w14:paraId="7D8AFA07" w14:textId="507FFEDF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7A6E783" w14:textId="596188FA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390C67EE" w14:textId="0DD0C21B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2BFBD90C" w14:textId="77777777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二、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14:paraId="77C2750D" w14:textId="1CB32CC6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7A116FCD" w14:textId="20C96CCB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2E6A410B" w14:textId="6A5F5872" w:rsidR="00900471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7DD0CB0A" w14:textId="2AB3420E" w:rsidR="00356AD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拾壹、</w:t>
      </w:r>
      <w:r w:rsidR="0006464F" w:rsidRPr="002F7B24">
        <w:rPr>
          <w:rFonts w:ascii="標楷體" w:eastAsia="標楷體" w:hAnsi="標楷體"/>
          <w:sz w:val="32"/>
          <w:szCs w:val="32"/>
          <w:lang w:val="zh-TW" w:eastAsia="zh-TW"/>
        </w:rPr>
        <w:t>一般規定：</w:t>
      </w:r>
    </w:p>
    <w:p w14:paraId="4E0A4BF2" w14:textId="78A402B8" w:rsidR="002A2D8E" w:rsidRPr="002F7B24" w:rsidRDefault="0006464F" w:rsidP="006D7871">
      <w:pPr>
        <w:spacing w:line="520" w:lineRule="exact"/>
        <w:ind w:left="992" w:hangingChars="310" w:hanging="99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一、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各參賽者應於報到時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，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請務必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主動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出示學生證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或相關證件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，以進行身分查驗，得獎者如有身分不實，由主辦單位取消得獎資格，追繳相關獎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狀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及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，並報請學校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協助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處理。</w:t>
      </w:r>
    </w:p>
    <w:p w14:paraId="7C1072EE" w14:textId="260DF94B" w:rsidR="006A719C" w:rsidRPr="002F7B24" w:rsidRDefault="006A719C" w:rsidP="006D7871">
      <w:pPr>
        <w:spacing w:line="520" w:lineRule="exact"/>
        <w:ind w:left="963" w:rightChars="-59" w:right="-142" w:hangingChars="301" w:hanging="963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二、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決賽時，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參賽者應於報到時間截止前完成報到手續，否則視同放棄比賽。</w:t>
      </w:r>
    </w:p>
    <w:p w14:paraId="4D914D32" w14:textId="08104DE0" w:rsidR="003D4AA2" w:rsidRPr="002F7B24" w:rsidRDefault="003D4AA2" w:rsidP="006D7871">
      <w:pPr>
        <w:spacing w:line="520" w:lineRule="exact"/>
        <w:ind w:left="979" w:rightChars="-59" w:right="-142" w:hangingChars="306" w:hanging="979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本次獲選前三名學生之獎狀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，由本會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規劃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納入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10</w:t>
      </w:r>
      <w:r w:rsidR="00563CC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6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年度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三合一會報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聯合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頒獎典禮中頒發。</w:t>
      </w:r>
    </w:p>
    <w:p w14:paraId="5A4B4F21" w14:textId="658B8BD5" w:rsidR="00A97123" w:rsidRPr="002F7B24" w:rsidRDefault="00A97123" w:rsidP="005C686D">
      <w:pPr>
        <w:spacing w:line="520" w:lineRule="exact"/>
        <w:ind w:left="950" w:rightChars="-59" w:right="-142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四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其他未盡事由及比賽爭議事項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由主辦單位</w:t>
      </w:r>
      <w:r w:rsidR="007C12EE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依客觀事證認定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61BDAC09" w14:textId="55542697" w:rsidR="001569C1" w:rsidRPr="002F7B24" w:rsidRDefault="00A25C53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1569C1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、賽後於教育部桃園市聯絡處網站公告名次</w:t>
      </w:r>
      <w:r w:rsidR="006D7871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665714B4" w14:textId="219250EB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活動聯絡人：</w:t>
      </w:r>
    </w:p>
    <w:p w14:paraId="35C2319B" w14:textId="29BAE313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教育部桃園市聯絡處 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宋慶禾助理督導</w:t>
      </w:r>
    </w:p>
    <w:p w14:paraId="75F5D694" w14:textId="5B99D25A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電話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：03-3379530電子信箱：</w:t>
      </w:r>
      <w:hyperlink r:id="rId8" w:history="1">
        <w:r w:rsidRPr="002F7B2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u w:val="none"/>
            <w:lang w:eastAsia="zh-TW"/>
          </w:rPr>
          <w:t>mon065@yahoo.com.tw</w:t>
        </w:r>
      </w:hyperlink>
    </w:p>
    <w:p w14:paraId="7335F2B5" w14:textId="12004EAD" w:rsidR="00535C72" w:rsidRPr="002F7B24" w:rsidRDefault="00535C72" w:rsidP="00535C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傳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真：03-334-6664手機：0912-650-781</w:t>
      </w:r>
    </w:p>
    <w:p w14:paraId="0E427E54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7F524D3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30D6EF6E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319AE5DE" w14:textId="77777777" w:rsidR="002F7B24" w:rsidRPr="002F7B24" w:rsidRDefault="002F7B24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879"/>
        <w:gridCol w:w="4690"/>
        <w:gridCol w:w="2409"/>
      </w:tblGrid>
      <w:tr w:rsidR="00EF60EA" w:rsidRPr="002F7B24" w14:paraId="1980FDE0" w14:textId="77777777" w:rsidTr="00EF60EA">
        <w:trPr>
          <w:trHeight w:val="417"/>
        </w:trPr>
        <w:tc>
          <w:tcPr>
            <w:tcW w:w="9977" w:type="dxa"/>
            <w:gridSpan w:val="3"/>
          </w:tcPr>
          <w:p w14:paraId="2FA6C63C" w14:textId="77777777" w:rsidR="00EF60EA" w:rsidRPr="002F7B24" w:rsidRDefault="00EF60EA" w:rsidP="00EF60EA">
            <w:pPr>
              <w:pStyle w:val="a6"/>
              <w:spacing w:line="500" w:lineRule="exact"/>
              <w:ind w:left="425" w:hanging="425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教育部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t>桃園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市聯絡處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6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飛揚青春"籃"截三害</w:t>
            </w:r>
          </w:p>
          <w:p w14:paraId="46392659" w14:textId="73297AE0" w:rsidR="00EF60EA" w:rsidRPr="002F7B24" w:rsidRDefault="00EF60EA" w:rsidP="00EF60EA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你最棒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2F7B24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程序表</w:t>
            </w:r>
          </w:p>
        </w:tc>
      </w:tr>
      <w:tr w:rsidR="00EF60EA" w:rsidRPr="002F7B24" w14:paraId="39E42725" w14:textId="77777777" w:rsidTr="00EF60EA">
        <w:trPr>
          <w:trHeight w:val="658"/>
        </w:trPr>
        <w:tc>
          <w:tcPr>
            <w:tcW w:w="2879" w:type="dxa"/>
            <w:vAlign w:val="center"/>
          </w:tcPr>
          <w:p w14:paraId="0498302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690" w:type="dxa"/>
            <w:vAlign w:val="center"/>
          </w:tcPr>
          <w:p w14:paraId="5D7CF1D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409" w:type="dxa"/>
            <w:vAlign w:val="center"/>
          </w:tcPr>
          <w:p w14:paraId="1D5751A7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EF60EA" w:rsidRPr="002F7B24" w14:paraId="1E783269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00BE881E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09：00-09：30</w:t>
            </w:r>
          </w:p>
        </w:tc>
        <w:tc>
          <w:tcPr>
            <w:tcW w:w="4690" w:type="dxa"/>
            <w:vAlign w:val="center"/>
          </w:tcPr>
          <w:p w14:paraId="287899E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報到</w:t>
            </w:r>
          </w:p>
        </w:tc>
        <w:tc>
          <w:tcPr>
            <w:tcW w:w="2409" w:type="dxa"/>
            <w:vAlign w:val="center"/>
          </w:tcPr>
          <w:p w14:paraId="35B5E75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2982E5F0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04329A7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09：30-10：00</w:t>
            </w:r>
          </w:p>
        </w:tc>
        <w:tc>
          <w:tcPr>
            <w:tcW w:w="4690" w:type="dxa"/>
            <w:vAlign w:val="center"/>
          </w:tcPr>
          <w:p w14:paraId="245BD90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409" w:type="dxa"/>
            <w:vAlign w:val="center"/>
          </w:tcPr>
          <w:p w14:paraId="72A11A82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52F796CE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1DBBF3A5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10：00-10：15</w:t>
            </w:r>
          </w:p>
        </w:tc>
        <w:tc>
          <w:tcPr>
            <w:tcW w:w="4690" w:type="dxa"/>
            <w:vAlign w:val="center"/>
          </w:tcPr>
          <w:p w14:paraId="4E7EB10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開幕式</w:t>
            </w:r>
          </w:p>
        </w:tc>
        <w:tc>
          <w:tcPr>
            <w:tcW w:w="2409" w:type="dxa"/>
            <w:vAlign w:val="center"/>
          </w:tcPr>
          <w:p w14:paraId="6D5AE45C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25BACFBF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7F614090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10：15-10：30</w:t>
            </w:r>
          </w:p>
        </w:tc>
        <w:tc>
          <w:tcPr>
            <w:tcW w:w="4690" w:type="dxa"/>
            <w:vAlign w:val="center"/>
          </w:tcPr>
          <w:p w14:paraId="50F6CB7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409" w:type="dxa"/>
            <w:vAlign w:val="center"/>
          </w:tcPr>
          <w:p w14:paraId="26E7CD4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0C5E3673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0AC099A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10：30-14：00</w:t>
            </w:r>
          </w:p>
        </w:tc>
        <w:tc>
          <w:tcPr>
            <w:tcW w:w="4690" w:type="dxa"/>
            <w:vAlign w:val="center"/>
          </w:tcPr>
          <w:p w14:paraId="19D31ED1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409" w:type="dxa"/>
            <w:vAlign w:val="center"/>
          </w:tcPr>
          <w:p w14:paraId="53520387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60B4AF4F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155B9C8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14：00-14：30</w:t>
            </w:r>
          </w:p>
        </w:tc>
        <w:tc>
          <w:tcPr>
            <w:tcW w:w="4690" w:type="dxa"/>
            <w:vAlign w:val="center"/>
          </w:tcPr>
          <w:p w14:paraId="76912DE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409" w:type="dxa"/>
            <w:vAlign w:val="center"/>
          </w:tcPr>
          <w:p w14:paraId="3A9AD39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3BA8766C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0EB646EA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690" w:type="dxa"/>
            <w:vAlign w:val="center"/>
          </w:tcPr>
          <w:p w14:paraId="01CB30F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公布</w:t>
            </w:r>
            <w:r w:rsidRPr="002F7B24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409" w:type="dxa"/>
            <w:vAlign w:val="center"/>
          </w:tcPr>
          <w:p w14:paraId="6B23134E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5300E184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48D3EAF8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690" w:type="dxa"/>
            <w:vAlign w:val="center"/>
          </w:tcPr>
          <w:p w14:paraId="04EA0EDA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409" w:type="dxa"/>
            <w:vAlign w:val="center"/>
          </w:tcPr>
          <w:p w14:paraId="2248841C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</w:tbl>
    <w:p w14:paraId="029270FF" w14:textId="5868E014" w:rsidR="00EF60EA" w:rsidRPr="002F7B24" w:rsidRDefault="00EF60EA" w:rsidP="00EF60EA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附件1</w:t>
      </w:r>
    </w:p>
    <w:p w14:paraId="47059EE8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8162D1A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5CD1090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57016783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6BECE886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AA15802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ABA442F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6D6717F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BCD1EB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71FCC1D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09E63D8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60D2C7A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141E4DA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595D60D" w14:textId="04B5CD5B" w:rsidR="00EF60EA" w:rsidRPr="002F7B24" w:rsidRDefault="002F7B24" w:rsidP="002F7B24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附件2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255"/>
      </w:tblGrid>
      <w:tr w:rsidR="00EF60EA" w:rsidRPr="002F7B24" w14:paraId="7AE6BFA2" w14:textId="77777777" w:rsidTr="002F7B24">
        <w:trPr>
          <w:cantSplit/>
          <w:trHeight w:val="811"/>
          <w:jc w:val="center"/>
        </w:trPr>
        <w:tc>
          <w:tcPr>
            <w:tcW w:w="10126" w:type="dxa"/>
            <w:gridSpan w:val="2"/>
            <w:vAlign w:val="center"/>
          </w:tcPr>
          <w:p w14:paraId="721DF03D" w14:textId="77777777"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教育部桃園市聯絡處106年「飛揚青春"籃"截三害</w:t>
            </w:r>
          </w:p>
          <w:p w14:paraId="2E6BDC14" w14:textId="7BF36AC6"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你最棒」友善校園活動報名表(採網路報名)</w:t>
            </w:r>
          </w:p>
        </w:tc>
      </w:tr>
      <w:tr w:rsidR="00EF60EA" w:rsidRPr="002F7B24" w14:paraId="4F2D2E32" w14:textId="77777777" w:rsidTr="002F7B24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015297ED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8255" w:type="dxa"/>
          </w:tcPr>
          <w:p w14:paraId="589B0C21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F60EA" w:rsidRPr="002F7B24" w14:paraId="5BC0D5A2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5FBB902A" w14:textId="6A354BA3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8255" w:type="dxa"/>
            <w:vAlign w:val="center"/>
          </w:tcPr>
          <w:p w14:paraId="399672DA" w14:textId="77777777"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14:paraId="6E0DBA09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0FD089C9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8255" w:type="dxa"/>
            <w:vAlign w:val="center"/>
          </w:tcPr>
          <w:p w14:paraId="4E42A701" w14:textId="77777777"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14:paraId="43143BC3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FA6E1F5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</w:p>
        </w:tc>
        <w:tc>
          <w:tcPr>
            <w:tcW w:w="8255" w:type="dxa"/>
          </w:tcPr>
          <w:p w14:paraId="6037430D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(保險使用)</w:t>
            </w:r>
          </w:p>
        </w:tc>
      </w:tr>
      <w:tr w:rsidR="00EF60EA" w:rsidRPr="002F7B24" w14:paraId="1A539EE9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7A459335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8255" w:type="dxa"/>
            <w:vAlign w:val="center"/>
          </w:tcPr>
          <w:p w14:paraId="5A2D639F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(保險使用)</w:t>
            </w:r>
          </w:p>
        </w:tc>
      </w:tr>
      <w:tr w:rsidR="00EF60EA" w:rsidRPr="002F7B24" w14:paraId="1AADF333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5040373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8255" w:type="dxa"/>
          </w:tcPr>
          <w:p w14:paraId="56050C19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緊急聯絡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EF60EA" w:rsidRPr="002F7B24" w14:paraId="65942F8B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E57B662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</w:tc>
        <w:tc>
          <w:tcPr>
            <w:tcW w:w="8255" w:type="dxa"/>
            <w:vAlign w:val="center"/>
          </w:tcPr>
          <w:p w14:paraId="25FC92B0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姓名：               電話：              關係：</w:t>
            </w:r>
          </w:p>
        </w:tc>
      </w:tr>
      <w:tr w:rsidR="00EF60EA" w:rsidRPr="002F7B24" w14:paraId="5D8E6FBD" w14:textId="77777777" w:rsidTr="002F7B24">
        <w:trPr>
          <w:trHeight w:val="551"/>
          <w:jc w:val="center"/>
        </w:trPr>
        <w:tc>
          <w:tcPr>
            <w:tcW w:w="1871" w:type="dxa"/>
            <w:vAlign w:val="center"/>
          </w:tcPr>
          <w:p w14:paraId="00F0DDE3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電子郵件信箱</w:t>
            </w:r>
          </w:p>
        </w:tc>
        <w:tc>
          <w:tcPr>
            <w:tcW w:w="8255" w:type="dxa"/>
          </w:tcPr>
          <w:p w14:paraId="337D00A4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(寄發訊息)</w:t>
            </w:r>
          </w:p>
        </w:tc>
      </w:tr>
      <w:tr w:rsidR="00EF60EA" w:rsidRPr="002F7B24" w14:paraId="5119AA1D" w14:textId="77777777" w:rsidTr="002F7B24">
        <w:trPr>
          <w:trHeight w:val="6188"/>
          <w:jc w:val="center"/>
        </w:trPr>
        <w:tc>
          <w:tcPr>
            <w:tcW w:w="1871" w:type="dxa"/>
            <w:vAlign w:val="center"/>
          </w:tcPr>
          <w:p w14:paraId="3C619B09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</w:p>
        </w:tc>
        <w:tc>
          <w:tcPr>
            <w:tcW w:w="8255" w:type="dxa"/>
          </w:tcPr>
          <w:p w14:paraId="078583B0" w14:textId="117BDF5A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1、以上網路填報作業項目均需填寫，如未完成，則無法完成報名手續。(網路連結：</w:t>
            </w:r>
            <w:r w:rsidR="00E3612B" w:rsidRPr="00E3612B">
              <w:rPr>
                <w:rFonts w:ascii="標楷體" w:eastAsia="標楷體" w:hAnsi="標楷體"/>
                <w:bCs/>
                <w:sz w:val="28"/>
                <w:szCs w:val="32"/>
                <w:lang w:eastAsia="zh-TW"/>
              </w:rPr>
              <w:t>goo.gl/euqbFR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14:paraId="28199B21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2、聯絡人之電話請留有效之通訊號碼，如無法通知聯絡，則視自動棄權。</w:t>
            </w:r>
          </w:p>
          <w:p w14:paraId="7961108F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14:paraId="1BC53A68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(學生證、身分證或健保卡)以驗明參賽資格。</w:t>
            </w:r>
          </w:p>
          <w:p w14:paraId="785E7661" w14:textId="5D2F617F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5、敬請學校鼓勵學生踴躍參加，並確認完成網路報名作業事宜。(含隊員基本資料)</w:t>
            </w:r>
          </w:p>
          <w:p w14:paraId="5AF055D5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6、家長同意書請學校承辦單位參考範例如附件3，請參賽學生完成後，由校方自行管制留存。</w:t>
            </w:r>
          </w:p>
        </w:tc>
      </w:tr>
      <w:tr w:rsidR="00EF60EA" w:rsidRPr="002F7B24" w14:paraId="4131853D" w14:textId="77777777" w:rsidTr="002F7B24">
        <w:trPr>
          <w:trHeight w:val="1272"/>
          <w:jc w:val="center"/>
        </w:trPr>
        <w:tc>
          <w:tcPr>
            <w:tcW w:w="1871" w:type="dxa"/>
            <w:vAlign w:val="center"/>
          </w:tcPr>
          <w:p w14:paraId="609FFD4A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8255" w:type="dxa"/>
            <w:vAlign w:val="center"/>
          </w:tcPr>
          <w:p w14:paraId="74C4E927" w14:textId="77777777" w:rsidR="00EF60EA" w:rsidRPr="002F7B24" w:rsidRDefault="00EF60EA" w:rsidP="003A3E3F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※本活動一律採網路線上報名，本表格僅供參考，無須回覆。</w:t>
            </w:r>
          </w:p>
        </w:tc>
      </w:tr>
    </w:tbl>
    <w:p w14:paraId="35917F05" w14:textId="4D93DE4C" w:rsidR="00EF60EA" w:rsidRPr="002F7B24" w:rsidRDefault="00EF60EA" w:rsidP="002F7B24">
      <w:pPr>
        <w:ind w:rightChars="-59" w:right="-142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14:paraId="3CC3E156" w14:textId="77777777" w:rsidR="002F7B24" w:rsidRPr="002F7B24" w:rsidRDefault="002F7B24" w:rsidP="00EF60EA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29C2AB93" w14:textId="77777777" w:rsidR="00EF60EA" w:rsidRPr="002F7B24" w:rsidRDefault="00EF60EA" w:rsidP="00EF60EA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 xml:space="preserve"> 校外活動家長同意書(範例)</w:t>
      </w:r>
    </w:p>
    <w:p w14:paraId="2C3CE831" w14:textId="77777777" w:rsidR="00EF60EA" w:rsidRPr="002F7B24" w:rsidRDefault="00EF60EA" w:rsidP="00EF60EA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14:paraId="37A465B6" w14:textId="4A4E6180" w:rsidR="00EF60EA" w:rsidRPr="002F7B24" w:rsidRDefault="00EF60EA" w:rsidP="002F7B24">
      <w:pPr>
        <w:spacing w:afterLines="200" w:after="48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          於暑假期間106年10月21日(星期六)10時至1</w:t>
      </w:r>
      <w:r w:rsidR="00BA4DA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5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時，參加教育部桃園市聯絡處舉辦106年度「</w:t>
      </w:r>
      <w:r w:rsidR="002F7B24"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飛揚青春"籃"截三害你最棒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」友善校園宣導活動。</w:t>
      </w:r>
    </w:p>
    <w:p w14:paraId="38DEBCA7" w14:textId="77777777" w:rsidR="00EF60EA" w:rsidRPr="002F7B24" w:rsidRDefault="00EF60EA" w:rsidP="00EF60EA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14:paraId="53F81BB9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教 育 部 桃 園 市 聯 絡 處</w:t>
      </w:r>
    </w:p>
    <w:p w14:paraId="704C65DD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DECD170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12B7CCB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C5F600C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0BE72E8C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EF17AAA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50FBA260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14:paraId="609115D0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14:paraId="38FEBDB4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14:paraId="1FC086DF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14:paraId="3802E2BE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14:paraId="61C162AC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家長身份證字號：______________</w:t>
      </w:r>
    </w:p>
    <w:p w14:paraId="52F33D8B" w14:textId="77777777"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588CEE43" w14:textId="54050EB2" w:rsidR="00EF60EA" w:rsidRPr="002F7B24" w:rsidRDefault="00EF60EA" w:rsidP="00EF60EA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※本同意書請家長務必親自簽名及蓋章，掃描或拍照寄 Email ：mon065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@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yahoo.com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.tw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，以玆證明，未完成者，則不予錄取。(請註明學校及姓名)</w:t>
      </w:r>
    </w:p>
    <w:p w14:paraId="319D6857" w14:textId="77777777"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7EB8AFF0" w14:textId="77777777" w:rsidR="00EF60EA" w:rsidRPr="002F7B24" w:rsidRDefault="00EF60EA" w:rsidP="00EF60EA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        年     月       日</w:t>
      </w:r>
    </w:p>
    <w:p w14:paraId="41DE957B" w14:textId="77777777" w:rsidR="00EF60EA" w:rsidRPr="002F7B24" w:rsidRDefault="00EF60EA" w:rsidP="002F7B24">
      <w:pPr>
        <w:spacing w:line="480" w:lineRule="exact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14:paraId="13195DD6" w14:textId="77777777" w:rsidR="00EF60EA" w:rsidRPr="002F7B24" w:rsidRDefault="00EF60EA" w:rsidP="00EF60E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2F7B24">
        <w:rPr>
          <w:rFonts w:ascii="標楷體" w:eastAsia="標楷體" w:hAnsi="標楷體" w:hint="eastAsia"/>
          <w:b/>
          <w:sz w:val="32"/>
          <w:szCs w:val="32"/>
          <w:lang w:eastAsia="zh-TW"/>
        </w:rPr>
        <w:t>大魯閣棒壘球打擊場交通示意圖</w:t>
      </w:r>
    </w:p>
    <w:p w14:paraId="4F319F87" w14:textId="77777777" w:rsidR="00EF60EA" w:rsidRPr="002F7B24" w:rsidRDefault="00EF60EA" w:rsidP="00EF60EA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 w:rsidRPr="002F7B24">
        <w:rPr>
          <w:noProof/>
          <w:lang w:eastAsia="zh-TW"/>
        </w:rPr>
        <w:drawing>
          <wp:inline distT="0" distB="0" distL="0" distR="0" wp14:anchorId="3DC1CE24" wp14:editId="4F0E1B96">
            <wp:extent cx="6181725" cy="3961542"/>
            <wp:effectExtent l="19050" t="19050" r="9525" b="203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F60EA" w:rsidRPr="002F7B24" w:rsidSect="002A2D8E">
      <w:footerReference w:type="default" r:id="rId10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5D981" w14:textId="77777777" w:rsidR="00EC78A8" w:rsidRDefault="00EC78A8" w:rsidP="006D3EEF">
      <w:r>
        <w:separator/>
      </w:r>
    </w:p>
  </w:endnote>
  <w:endnote w:type="continuationSeparator" w:id="0">
    <w:p w14:paraId="6F23031C" w14:textId="77777777" w:rsidR="00EC78A8" w:rsidRDefault="00EC78A8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Latha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C680" w14:textId="57939968" w:rsidR="009F6020" w:rsidRDefault="006A2AA0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1608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8F1E" w14:textId="77777777" w:rsidR="00EC78A8" w:rsidRDefault="00EC78A8" w:rsidP="006D3EEF">
      <w:r>
        <w:separator/>
      </w:r>
    </w:p>
  </w:footnote>
  <w:footnote w:type="continuationSeparator" w:id="0">
    <w:p w14:paraId="731D666F" w14:textId="77777777" w:rsidR="00EC78A8" w:rsidRDefault="00EC78A8" w:rsidP="006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 w15:restartNumberingAfterBreak="0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 w15:restartNumberingAfterBreak="0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 w15:restartNumberingAfterBreak="0">
    <w:nsid w:val="5A315999"/>
    <w:multiLevelType w:val="hybridMultilevel"/>
    <w:tmpl w:val="12E66B54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 w15:restartNumberingAfterBreak="0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 w15:restartNumberingAfterBreak="0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1" w15:restartNumberingAfterBreak="0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F"/>
    <w:rsid w:val="000379B8"/>
    <w:rsid w:val="00055D61"/>
    <w:rsid w:val="0006464F"/>
    <w:rsid w:val="00072134"/>
    <w:rsid w:val="000877A8"/>
    <w:rsid w:val="001530CC"/>
    <w:rsid w:val="001569C1"/>
    <w:rsid w:val="001608EA"/>
    <w:rsid w:val="001C2327"/>
    <w:rsid w:val="0021458A"/>
    <w:rsid w:val="0026223A"/>
    <w:rsid w:val="002A2D8E"/>
    <w:rsid w:val="002C0EE7"/>
    <w:rsid w:val="002F7B24"/>
    <w:rsid w:val="00356ADF"/>
    <w:rsid w:val="003631FA"/>
    <w:rsid w:val="00382052"/>
    <w:rsid w:val="0039774A"/>
    <w:rsid w:val="003B3E4A"/>
    <w:rsid w:val="003C6721"/>
    <w:rsid w:val="003D4AA2"/>
    <w:rsid w:val="00402EBF"/>
    <w:rsid w:val="00403110"/>
    <w:rsid w:val="00445620"/>
    <w:rsid w:val="0046605E"/>
    <w:rsid w:val="00474264"/>
    <w:rsid w:val="004B6839"/>
    <w:rsid w:val="004F1735"/>
    <w:rsid w:val="00530CCF"/>
    <w:rsid w:val="00535C72"/>
    <w:rsid w:val="00563CCF"/>
    <w:rsid w:val="005C686D"/>
    <w:rsid w:val="00667A87"/>
    <w:rsid w:val="00690359"/>
    <w:rsid w:val="00690D37"/>
    <w:rsid w:val="006A2AA0"/>
    <w:rsid w:val="006A6761"/>
    <w:rsid w:val="006A719C"/>
    <w:rsid w:val="006C1A29"/>
    <w:rsid w:val="006D3EEF"/>
    <w:rsid w:val="006D7871"/>
    <w:rsid w:val="00717A82"/>
    <w:rsid w:val="0072074F"/>
    <w:rsid w:val="0073067E"/>
    <w:rsid w:val="007665D6"/>
    <w:rsid w:val="0076795E"/>
    <w:rsid w:val="00791B40"/>
    <w:rsid w:val="007A06BB"/>
    <w:rsid w:val="007B4237"/>
    <w:rsid w:val="007C12EE"/>
    <w:rsid w:val="007C5456"/>
    <w:rsid w:val="007E4A0E"/>
    <w:rsid w:val="007F00FC"/>
    <w:rsid w:val="007F05C5"/>
    <w:rsid w:val="00850E85"/>
    <w:rsid w:val="00853ACB"/>
    <w:rsid w:val="00895199"/>
    <w:rsid w:val="008C1AF4"/>
    <w:rsid w:val="00900471"/>
    <w:rsid w:val="00900A28"/>
    <w:rsid w:val="00943736"/>
    <w:rsid w:val="0096525B"/>
    <w:rsid w:val="00977431"/>
    <w:rsid w:val="009C0A7A"/>
    <w:rsid w:val="009F6020"/>
    <w:rsid w:val="00A25C53"/>
    <w:rsid w:val="00A326B9"/>
    <w:rsid w:val="00A97123"/>
    <w:rsid w:val="00AB546B"/>
    <w:rsid w:val="00B47B10"/>
    <w:rsid w:val="00B76643"/>
    <w:rsid w:val="00B77234"/>
    <w:rsid w:val="00BA4DA9"/>
    <w:rsid w:val="00BC0685"/>
    <w:rsid w:val="00BC701F"/>
    <w:rsid w:val="00C33A6D"/>
    <w:rsid w:val="00CB36E1"/>
    <w:rsid w:val="00CF0164"/>
    <w:rsid w:val="00CF1621"/>
    <w:rsid w:val="00D257D4"/>
    <w:rsid w:val="00D25D19"/>
    <w:rsid w:val="00D43739"/>
    <w:rsid w:val="00D55B9A"/>
    <w:rsid w:val="00DA1136"/>
    <w:rsid w:val="00DF02E0"/>
    <w:rsid w:val="00DF0461"/>
    <w:rsid w:val="00DF6C8B"/>
    <w:rsid w:val="00E04B9D"/>
    <w:rsid w:val="00E1450A"/>
    <w:rsid w:val="00E20326"/>
    <w:rsid w:val="00E26D5C"/>
    <w:rsid w:val="00E3612B"/>
    <w:rsid w:val="00E51D16"/>
    <w:rsid w:val="00E531C3"/>
    <w:rsid w:val="00E552D2"/>
    <w:rsid w:val="00E90BF3"/>
    <w:rsid w:val="00EC6F4A"/>
    <w:rsid w:val="00EC78A8"/>
    <w:rsid w:val="00ED268F"/>
    <w:rsid w:val="00EF60EA"/>
    <w:rsid w:val="00F30AF5"/>
    <w:rsid w:val="00F546F5"/>
    <w:rsid w:val="00F76489"/>
    <w:rsid w:val="00F932DF"/>
    <w:rsid w:val="00FC3F00"/>
    <w:rsid w:val="00FC5231"/>
    <w:rsid w:val="00FE0951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F17F"/>
  <w15:docId w15:val="{F83A2CEF-A1F2-4A49-9A4C-8246FC5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065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info.com.tw/ilc/tyclo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584</Words>
  <Characters>3330</Characters>
  <Application>Microsoft Office Word</Application>
  <DocSecurity>0</DocSecurity>
  <Lines>27</Lines>
  <Paragraphs>7</Paragraphs>
  <ScaleCrop>false</ScaleCrop>
  <Company>C.M.T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user</cp:lastModifiedBy>
  <cp:revision>2</cp:revision>
  <cp:lastPrinted>2016-06-24T09:25:00Z</cp:lastPrinted>
  <dcterms:created xsi:type="dcterms:W3CDTF">2017-10-05T07:08:00Z</dcterms:created>
  <dcterms:modified xsi:type="dcterms:W3CDTF">2017-10-05T07:08:00Z</dcterms:modified>
</cp:coreProperties>
</file>