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3B" w:rsidRPr="00903708" w:rsidRDefault="00E62F3B" w:rsidP="00E92D3D">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007A2C93">
        <w:rPr>
          <w:rFonts w:ascii="標楷體" w:eastAsia="標楷體" w:hAnsi="標楷體" w:cs="Times New Roman" w:hint="eastAsia"/>
          <w:b/>
          <w:color w:val="000000" w:themeColor="text1"/>
          <w:sz w:val="32"/>
          <w:szCs w:val="32"/>
        </w:rPr>
        <w:t>7</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0"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w:t>
      </w:r>
      <w:bookmarkStart w:id="1" w:name="OLE_LINK1"/>
      <w:r w:rsidRPr="00903708">
        <w:rPr>
          <w:rFonts w:ascii="標楷體" w:eastAsia="標楷體" w:hAnsi="標楷體" w:cs="Times New Roman" w:hint="eastAsia"/>
          <w:b/>
          <w:bCs/>
          <w:color w:val="000000" w:themeColor="text1"/>
          <w:kern w:val="52"/>
          <w:sz w:val="32"/>
          <w:szCs w:val="32"/>
        </w:rPr>
        <w:t>桃園市 10</w:t>
      </w:r>
      <w:r w:rsidR="007A2C93">
        <w:rPr>
          <w:rFonts w:ascii="標楷體" w:eastAsia="標楷體" w:hAnsi="標楷體" w:cs="Times New Roman" w:hint="eastAsia"/>
          <w:b/>
          <w:bCs/>
          <w:color w:val="000000" w:themeColor="text1"/>
          <w:kern w:val="52"/>
          <w:sz w:val="32"/>
          <w:szCs w:val="32"/>
        </w:rPr>
        <w:t>7</w:t>
      </w:r>
      <w:r w:rsidRPr="00903708">
        <w:rPr>
          <w:rFonts w:ascii="標楷體" w:eastAsia="標楷體" w:hAnsi="標楷體" w:cs="Times New Roman" w:hint="eastAsia"/>
          <w:b/>
          <w:bCs/>
          <w:color w:val="000000" w:themeColor="text1"/>
          <w:kern w:val="52"/>
          <w:sz w:val="32"/>
          <w:szCs w:val="32"/>
        </w:rPr>
        <w:t xml:space="preserve"> 年度推動品格教育</w:t>
      </w:r>
      <w:r w:rsidR="004D11FA">
        <w:rPr>
          <w:rFonts w:ascii="標楷體" w:eastAsia="標楷體" w:hAnsi="標楷體" w:cs="Times New Roman" w:hint="eastAsia"/>
          <w:b/>
          <w:bCs/>
          <w:color w:val="000000" w:themeColor="text1"/>
          <w:kern w:val="52"/>
          <w:sz w:val="32"/>
          <w:szCs w:val="32"/>
        </w:rPr>
        <w:t>融入課程與教學</w:t>
      </w:r>
      <w:r w:rsidRPr="00903708">
        <w:rPr>
          <w:rFonts w:ascii="標楷體" w:eastAsia="標楷體" w:hAnsi="標楷體" w:cs="Times New Roman" w:hint="eastAsia"/>
          <w:b/>
          <w:bCs/>
          <w:color w:val="000000" w:themeColor="text1"/>
          <w:kern w:val="52"/>
          <w:sz w:val="32"/>
          <w:szCs w:val="32"/>
        </w:rPr>
        <w:t>研討會計畫</w:t>
      </w:r>
      <w:bookmarkEnd w:id="0"/>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bookmarkStart w:id="2" w:name="_GoBack"/>
      <w:bookmarkEnd w:id="2"/>
    </w:p>
    <w:p w:rsidR="00E62F3B" w:rsidRPr="00903708" w:rsidRDefault="00E62F3B" w:rsidP="00FF0E91">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w:t>
      </w:r>
      <w:r w:rsidR="007A2C93">
        <w:rPr>
          <w:rFonts w:ascii="Times New Roman" w:eastAsia="標楷體" w:hAnsi="Times New Roman" w:cs="Times New Roman" w:hint="eastAsia"/>
          <w:color w:val="000000" w:themeColor="text1"/>
          <w:szCs w:val="28"/>
        </w:rPr>
        <w:t>7</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lastRenderedPageBreak/>
        <w:t>二、主辦單位：</w:t>
      </w:r>
      <w:r w:rsidR="00A645FA">
        <w:rPr>
          <w:rFonts w:ascii="標楷體" w:eastAsia="標楷體" w:hAnsi="標楷體" w:cs="Times New Roman" w:hint="eastAsia"/>
          <w:color w:val="000000" w:themeColor="text1"/>
          <w:szCs w:val="24"/>
        </w:rPr>
        <w:t>桃園市政府教育局</w:t>
      </w:r>
    </w:p>
    <w:p w:rsidR="00E62F3B" w:rsidRPr="00FF0E91" w:rsidRDefault="00E62F3B" w:rsidP="00E62F3B">
      <w:pPr>
        <w:snapToGrid w:val="0"/>
        <w:spacing w:line="400" w:lineRule="exact"/>
        <w:ind w:leftChars="236" w:left="849" w:hangingChars="118" w:hanging="283"/>
        <w:rPr>
          <w:rFonts w:ascii="Times New Roman" w:eastAsia="標楷體" w:hAnsi="Times New Roman" w:cs="Times New Roman"/>
          <w:szCs w:val="28"/>
        </w:rPr>
      </w:pPr>
      <w:r w:rsidRPr="00FF0E91">
        <w:rPr>
          <w:rFonts w:ascii="Times New Roman" w:eastAsia="標楷體" w:hAnsi="Times New Roman" w:cs="Times New Roman" w:hint="eastAsia"/>
          <w:szCs w:val="28"/>
        </w:rPr>
        <w:t>三、承辦單位：桃園市</w:t>
      </w:r>
      <w:r w:rsidR="008C0B2E" w:rsidRPr="00FF0E91">
        <w:rPr>
          <w:rFonts w:ascii="Times New Roman" w:eastAsia="標楷體" w:hAnsi="Times New Roman" w:cs="Times New Roman" w:hint="eastAsia"/>
          <w:szCs w:val="28"/>
        </w:rPr>
        <w:t>中壢區林森國民小學</w:t>
      </w:r>
    </w:p>
    <w:p w:rsidR="00E62F3B" w:rsidRPr="00FF0E91" w:rsidRDefault="00E62F3B" w:rsidP="00E62F3B">
      <w:pPr>
        <w:spacing w:line="500" w:lineRule="exact"/>
        <w:rPr>
          <w:rFonts w:ascii="標楷體" w:eastAsia="標楷體" w:hAnsi="標楷體" w:cs="Times New Roman"/>
          <w:szCs w:val="24"/>
        </w:rPr>
      </w:pPr>
      <w:r w:rsidRPr="00FF0E91">
        <w:rPr>
          <w:rFonts w:ascii="Times New Roman" w:eastAsia="標楷體" w:hAnsi="Times New Roman" w:cs="Times New Roman" w:hint="eastAsia"/>
          <w:b/>
          <w:sz w:val="28"/>
          <w:szCs w:val="28"/>
        </w:rPr>
        <w:t>伍、實施日期：</w:t>
      </w:r>
      <w:r w:rsidRPr="00FF0E91">
        <w:rPr>
          <w:rFonts w:ascii="標楷體" w:eastAsia="標楷體" w:hAnsi="標楷體" w:cs="Times New Roman" w:hint="eastAsia"/>
          <w:szCs w:val="24"/>
        </w:rPr>
        <w:t>中華民國10</w:t>
      </w:r>
      <w:r w:rsidR="007A2C93">
        <w:rPr>
          <w:rFonts w:ascii="標楷體" w:eastAsia="標楷體" w:hAnsi="標楷體" w:cs="Times New Roman" w:hint="eastAsia"/>
          <w:szCs w:val="24"/>
        </w:rPr>
        <w:t>7</w:t>
      </w:r>
      <w:r w:rsidRPr="00FF0E91">
        <w:rPr>
          <w:rFonts w:ascii="標楷體" w:eastAsia="標楷體" w:hAnsi="標楷體" w:cs="Times New Roman" w:hint="eastAsia"/>
          <w:szCs w:val="24"/>
        </w:rPr>
        <w:t>年</w:t>
      </w:r>
      <w:r w:rsidR="00FF0E91" w:rsidRPr="00FF0E91">
        <w:rPr>
          <w:rFonts w:ascii="標楷體" w:eastAsia="標楷體" w:hAnsi="標楷體" w:cs="Times New Roman" w:hint="eastAsia"/>
          <w:szCs w:val="24"/>
        </w:rPr>
        <w:t>1</w:t>
      </w:r>
      <w:r w:rsidR="0080186A">
        <w:rPr>
          <w:rFonts w:ascii="標楷體" w:eastAsia="標楷體" w:hAnsi="標楷體" w:cs="Times New Roman" w:hint="eastAsia"/>
          <w:szCs w:val="24"/>
        </w:rPr>
        <w:t>0</w:t>
      </w:r>
      <w:r w:rsidRPr="00FF0E91">
        <w:rPr>
          <w:rFonts w:ascii="標楷體" w:eastAsia="標楷體" w:hAnsi="標楷體" w:cs="Times New Roman" w:hint="eastAsia"/>
          <w:szCs w:val="24"/>
        </w:rPr>
        <w:t>月</w:t>
      </w:r>
      <w:r w:rsidR="006260F2">
        <w:rPr>
          <w:rFonts w:ascii="標楷體" w:eastAsia="標楷體" w:hAnsi="標楷體" w:cs="Times New Roman" w:hint="eastAsia"/>
          <w:szCs w:val="24"/>
        </w:rPr>
        <w:t>25</w:t>
      </w:r>
      <w:r w:rsidRPr="00FF0E91">
        <w:rPr>
          <w:rFonts w:ascii="標楷體" w:eastAsia="標楷體" w:hAnsi="標楷體" w:cs="Times New Roman" w:hint="eastAsia"/>
          <w:szCs w:val="24"/>
        </w:rPr>
        <w:t>日（星期</w:t>
      </w:r>
      <w:r w:rsidR="0080186A">
        <w:rPr>
          <w:rFonts w:ascii="標楷體" w:eastAsia="標楷體" w:hAnsi="標楷體" w:cs="Times New Roman" w:hint="eastAsia"/>
          <w:szCs w:val="24"/>
        </w:rPr>
        <w:t>四</w:t>
      </w:r>
      <w:r w:rsidRPr="00FF0E91">
        <w:rPr>
          <w:rFonts w:ascii="標楷體" w:eastAsia="標楷體" w:hAnsi="標楷體" w:cs="Times New Roman" w:hint="eastAsia"/>
          <w:szCs w:val="24"/>
        </w:rPr>
        <w:t>）（09：</w:t>
      </w:r>
      <w:r w:rsidR="004F31BA" w:rsidRPr="00FF0E91">
        <w:rPr>
          <w:rFonts w:ascii="標楷體" w:eastAsia="標楷體" w:hAnsi="標楷體" w:cs="Times New Roman" w:hint="eastAsia"/>
          <w:szCs w:val="24"/>
        </w:rPr>
        <w:t>30-14</w:t>
      </w:r>
      <w:r w:rsidRPr="00FF0E91">
        <w:rPr>
          <w:rFonts w:ascii="標楷體" w:eastAsia="標楷體" w:hAnsi="標楷體" w:cs="Times New Roman" w:hint="eastAsia"/>
          <w:szCs w:val="24"/>
        </w:rPr>
        <w:t>：</w:t>
      </w:r>
      <w:r w:rsidR="004F31BA" w:rsidRPr="00FF0E91">
        <w:rPr>
          <w:rFonts w:ascii="標楷體" w:eastAsia="標楷體" w:hAnsi="標楷體" w:cs="Times New Roman" w:hint="eastAsia"/>
          <w:szCs w:val="24"/>
        </w:rPr>
        <w:t>4</w:t>
      </w:r>
      <w:r w:rsidRPr="00FF0E91">
        <w:rPr>
          <w:rFonts w:ascii="標楷體" w:eastAsia="標楷體" w:hAnsi="標楷體" w:cs="Times New Roman" w:hint="eastAsia"/>
          <w:szCs w:val="24"/>
        </w:rPr>
        <w:t>0）</w:t>
      </w:r>
    </w:p>
    <w:p w:rsidR="00E62F3B" w:rsidRPr="00FF0E91" w:rsidRDefault="00E62F3B" w:rsidP="00E62F3B">
      <w:pPr>
        <w:spacing w:line="500" w:lineRule="exact"/>
        <w:rPr>
          <w:rFonts w:ascii="標楷體" w:eastAsia="標楷體" w:hAnsi="標楷體" w:cs="Times New Roman"/>
          <w:szCs w:val="24"/>
        </w:rPr>
      </w:pPr>
      <w:r w:rsidRPr="00FF0E91">
        <w:rPr>
          <w:rFonts w:ascii="標楷體" w:eastAsia="標楷體" w:hAnsi="標楷體" w:cs="Times New Roman" w:hint="eastAsia"/>
          <w:b/>
          <w:sz w:val="28"/>
          <w:szCs w:val="28"/>
        </w:rPr>
        <w:t>陸、實施地點：</w:t>
      </w:r>
      <w:r w:rsidRPr="00FF0E91">
        <w:rPr>
          <w:rFonts w:ascii="標楷體" w:eastAsia="標楷體" w:hAnsi="標楷體" w:cs="Times New Roman" w:hint="eastAsia"/>
          <w:szCs w:val="24"/>
        </w:rPr>
        <w:t>桃園市</w:t>
      </w:r>
      <w:r w:rsidR="008C0B2E" w:rsidRPr="00FF0E91">
        <w:rPr>
          <w:rFonts w:ascii="Times New Roman" w:eastAsia="標楷體" w:hAnsi="Times New Roman" w:cs="Times New Roman" w:hint="eastAsia"/>
          <w:szCs w:val="28"/>
        </w:rPr>
        <w:t>中壢區林森國民小學</w:t>
      </w:r>
      <w:r w:rsidR="0080186A">
        <w:rPr>
          <w:rFonts w:ascii="Times New Roman" w:eastAsia="標楷體" w:hAnsi="Times New Roman" w:cs="Times New Roman" w:hint="eastAsia"/>
          <w:szCs w:val="28"/>
        </w:rPr>
        <w:t>學生活動中心。</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FF0E91" w:rsidRDefault="00E62F3B" w:rsidP="00F54554">
      <w:pPr>
        <w:spacing w:line="460" w:lineRule="exact"/>
        <w:ind w:leftChars="200" w:left="960" w:hangingChars="200" w:hanging="480"/>
        <w:rPr>
          <w:rFonts w:ascii="標楷體" w:eastAsia="標楷體" w:hAnsi="標楷體" w:cs="Times New Roman"/>
          <w:szCs w:val="24"/>
        </w:rPr>
      </w:pPr>
      <w:r w:rsidRPr="00FF0E91">
        <w:rPr>
          <w:rFonts w:ascii="標楷體" w:eastAsia="標楷體" w:hAnsi="標楷體" w:cs="Times New Roman" w:hint="eastAsia"/>
          <w:szCs w:val="24"/>
        </w:rPr>
        <w:t>三、透過成員的討論找出品格教育推動的作法及改進方式，作為全市2</w:t>
      </w:r>
      <w:r w:rsidR="008C0B2E" w:rsidRPr="00FF0E91">
        <w:rPr>
          <w:rFonts w:ascii="標楷體" w:eastAsia="標楷體" w:hAnsi="標楷體" w:cs="Times New Roman" w:hint="eastAsia"/>
          <w:szCs w:val="24"/>
        </w:rPr>
        <w:t>63</w:t>
      </w:r>
      <w:r w:rsidR="00FF0E91" w:rsidRPr="00FF0E91">
        <w:rPr>
          <w:rFonts w:ascii="標楷體" w:eastAsia="標楷體" w:hAnsi="標楷體" w:cs="Times New Roman" w:hint="eastAsia"/>
          <w:szCs w:val="24"/>
        </w:rPr>
        <w:t>所中、小學(含</w:t>
      </w:r>
      <w:r w:rsidR="00356292" w:rsidRPr="00FF0E91">
        <w:rPr>
          <w:rFonts w:ascii="標楷體" w:eastAsia="標楷體" w:hAnsi="標楷體" w:cs="Times New Roman" w:hint="eastAsia"/>
          <w:szCs w:val="24"/>
        </w:rPr>
        <w:t>私</w:t>
      </w:r>
      <w:r w:rsidR="00FF0E91" w:rsidRPr="00FF0E91">
        <w:rPr>
          <w:rFonts w:ascii="標楷體" w:eastAsia="標楷體" w:hAnsi="標楷體" w:cs="Times New Roman" w:hint="eastAsia"/>
          <w:szCs w:val="24"/>
        </w:rPr>
        <w:t>立學校</w:t>
      </w:r>
      <w:r w:rsidR="008C0B2E" w:rsidRPr="00FF0E91">
        <w:rPr>
          <w:rFonts w:ascii="標楷體" w:eastAsia="標楷體" w:hAnsi="標楷體" w:cs="Times New Roman" w:hint="eastAsia"/>
          <w:szCs w:val="24"/>
        </w:rPr>
        <w:t>)</w:t>
      </w:r>
      <w:r w:rsidRPr="00FF0E91">
        <w:rPr>
          <w:rFonts w:ascii="標楷體" w:eastAsia="標楷體" w:hAnsi="標楷體" w:cs="Times New Roman" w:hint="eastAsia"/>
          <w:szCs w:val="24"/>
        </w:rPr>
        <w:t>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拾參、研討內容：</w:t>
      </w:r>
    </w:p>
    <w:tbl>
      <w:tblPr>
        <w:tblStyle w:val="26"/>
        <w:tblW w:w="0" w:type="auto"/>
        <w:jc w:val="center"/>
        <w:tblLook w:val="04A0" w:firstRow="1" w:lastRow="0" w:firstColumn="1" w:lastColumn="0" w:noHBand="0" w:noVBand="1"/>
      </w:tblPr>
      <w:tblGrid>
        <w:gridCol w:w="1025"/>
        <w:gridCol w:w="3499"/>
        <w:gridCol w:w="1546"/>
        <w:gridCol w:w="1539"/>
        <w:gridCol w:w="687"/>
      </w:tblGrid>
      <w:tr w:rsidR="00903708" w:rsidRPr="00903708" w:rsidTr="00E17D1B">
        <w:trPr>
          <w:trHeight w:val="380"/>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3543"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60"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69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E17D1B">
        <w:trPr>
          <w:trHeight w:val="903"/>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3543"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r w:rsidR="0084166E" w:rsidRPr="0084166E">
              <w:rPr>
                <w:rFonts w:ascii="標楷體" w:eastAsia="標楷體" w:hAnsi="標楷體" w:hint="eastAsia"/>
                <w:color w:val="000000" w:themeColor="text1"/>
                <w:szCs w:val="24"/>
              </w:rPr>
              <w:t>。</w:t>
            </w:r>
          </w:p>
          <w:p w:rsidR="00694386" w:rsidRPr="000A7EA8" w:rsidRDefault="000A7EA8" w:rsidP="00694386">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0A7EA8" w:rsidRPr="000A7EA8" w:rsidRDefault="000A7EA8" w:rsidP="000A7EA8">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84166E">
              <w:rPr>
                <w:rFonts w:ascii="標楷體" w:eastAsia="標楷體" w:hAnsi="標楷體" w:hint="eastAsia"/>
                <w:color w:val="000000" w:themeColor="text1"/>
                <w:szCs w:val="24"/>
              </w:rPr>
              <w:t>。</w:t>
            </w:r>
          </w:p>
          <w:p w:rsidR="000A7EA8" w:rsidRDefault="000A7EA8" w:rsidP="00F73ED9">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sidR="00A014EC">
              <w:rPr>
                <w:rFonts w:ascii="標楷體" w:eastAsia="標楷體" w:hAnsi="標楷體" w:hint="eastAsia"/>
                <w:color w:val="000000" w:themeColor="text1"/>
                <w:szCs w:val="24"/>
                <w:u w:val="single"/>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0A7EA8" w:rsidRPr="0058089E" w:rsidRDefault="000A7EA8" w:rsidP="0058089E">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5B74ED"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5B74ED" w:rsidRDefault="009B6FE2" w:rsidP="005B74ED">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005B74ED" w:rsidRPr="00903708">
              <w:rPr>
                <w:rFonts w:ascii="標楷體" w:eastAsia="標楷體" w:hAnsi="標楷體" w:hint="eastAsia"/>
                <w:color w:val="000000" w:themeColor="text1"/>
                <w:szCs w:val="24"/>
                <w:u w:val="single"/>
              </w:rPr>
              <w:t>校長</w:t>
            </w:r>
          </w:p>
          <w:p w:rsidR="006F772B" w:rsidRDefault="009B6FE2" w:rsidP="0058089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0058089E" w:rsidRPr="00903708">
              <w:rPr>
                <w:rFonts w:ascii="標楷體" w:eastAsia="標楷體" w:hAnsi="標楷體" w:hint="eastAsia"/>
                <w:color w:val="000000" w:themeColor="text1"/>
                <w:szCs w:val="24"/>
                <w:u w:val="single"/>
              </w:rPr>
              <w:t>校長</w:t>
            </w:r>
          </w:p>
          <w:p w:rsidR="0058089E" w:rsidRPr="0058089E" w:rsidRDefault="0058089E" w:rsidP="0058089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8089E" w:rsidP="00F63FB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247263"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p w:rsidR="0080186A" w:rsidRPr="0080186A" w:rsidRDefault="0080186A" w:rsidP="00C73CD9">
            <w:pPr>
              <w:jc w:val="center"/>
              <w:rPr>
                <w:rFonts w:ascii="標楷體" w:eastAsia="標楷體" w:hAnsi="標楷體"/>
                <w:color w:val="000000" w:themeColor="text1"/>
                <w:sz w:val="12"/>
                <w:szCs w:val="12"/>
              </w:rPr>
            </w:pPr>
            <w:r w:rsidRPr="0080186A">
              <w:rPr>
                <w:rFonts w:ascii="標楷體" w:eastAsia="標楷體" w:hAnsi="標楷體" w:hint="eastAsia"/>
                <w:color w:val="000000" w:themeColor="text1"/>
                <w:sz w:val="12"/>
                <w:szCs w:val="12"/>
              </w:rPr>
              <w:t>(暫定)</w:t>
            </w:r>
          </w:p>
        </w:tc>
      </w:tr>
      <w:tr w:rsidR="00F63FB2" w:rsidRPr="00903708" w:rsidTr="00E17D1B">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第二階段討論議題</w:t>
            </w:r>
          </w:p>
        </w:tc>
        <w:tc>
          <w:tcPr>
            <w:tcW w:w="3543" w:type="dxa"/>
            <w:vAlign w:val="center"/>
          </w:tcPr>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採取廣泛刻意及積極主動的方法以促進學校品格教育的實踐與發展。</w:t>
            </w:r>
          </w:p>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學校實施品格教育的現況﹔</w:t>
            </w:r>
          </w:p>
          <w:p w:rsidR="00E13773" w:rsidRPr="00684E19" w:rsidRDefault="00E13773" w:rsidP="0058089E">
            <w:pPr>
              <w:pStyle w:val="aa"/>
              <w:ind w:leftChars="0" w:left="36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實施品格教育的現況困境與解決。</w:t>
            </w:r>
          </w:p>
          <w:p w:rsidR="0058089E" w:rsidRDefault="0058089E" w:rsidP="0058089E">
            <w:pPr>
              <w:pStyle w:val="aa"/>
              <w:numPr>
                <w:ilvl w:val="0"/>
                <w:numId w:val="11"/>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684E19">
              <w:rPr>
                <w:rFonts w:ascii="標楷體" w:eastAsia="標楷體" w:hAnsi="標楷體" w:hint="eastAsia"/>
                <w:color w:val="000000" w:themeColor="text1"/>
                <w:szCs w:val="24"/>
                <w:u w:val="single"/>
              </w:rPr>
              <w:t>。</w:t>
            </w:r>
          </w:p>
          <w:p w:rsidR="0058089E" w:rsidRPr="0058089E" w:rsidRDefault="0058089E"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p>
          <w:p w:rsidR="00E13773" w:rsidRPr="0058089E" w:rsidRDefault="00E13773" w:rsidP="0058089E">
            <w:pPr>
              <w:pStyle w:val="aa"/>
              <w:numPr>
                <w:ilvl w:val="0"/>
                <w:numId w:val="11"/>
              </w:numPr>
              <w:ind w:leftChars="0"/>
              <w:rPr>
                <w:rFonts w:ascii="標楷體" w:eastAsia="標楷體" w:hAnsi="標楷體"/>
                <w:color w:val="000000" w:themeColor="text1"/>
                <w:szCs w:val="24"/>
                <w:u w:val="single"/>
              </w:rPr>
            </w:pPr>
            <w:r w:rsidRPr="0058089E">
              <w:rPr>
                <w:rFonts w:ascii="標楷體" w:eastAsia="標楷體" w:hAnsi="標楷體" w:hint="eastAsia"/>
                <w:color w:val="000000" w:themeColor="text1"/>
                <w:szCs w:val="24"/>
                <w:u w:val="single"/>
              </w:rPr>
              <w:t>由學校層面剖析品格教育的實施成效。</w:t>
            </w:r>
          </w:p>
          <w:p w:rsidR="00F63FB2" w:rsidRPr="0058089E" w:rsidRDefault="00E13773"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684E19">
              <w:rPr>
                <w:rFonts w:ascii="標楷體" w:eastAsia="標楷體" w:hAnsi="標楷體" w:hint="eastAsia"/>
                <w:color w:val="000000" w:themeColor="text1"/>
                <w:szCs w:val="24"/>
                <w:u w:val="single"/>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六位講師分組進行環境及成效研討</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r w:rsidR="00F63FB2" w:rsidRPr="00903708" w:rsidTr="00E17D1B">
        <w:trPr>
          <w:trHeight w:val="274"/>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第三階段討論議題</w:t>
            </w:r>
          </w:p>
        </w:tc>
        <w:tc>
          <w:tcPr>
            <w:tcW w:w="3543" w:type="dxa"/>
            <w:vAlign w:val="center"/>
          </w:tcPr>
          <w:p w:rsidR="00E13773" w:rsidRPr="0090370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58089E" w:rsidRPr="0058089E" w:rsidRDefault="00E13773" w:rsidP="0058089E">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Default="0058089E" w:rsidP="00E13773">
            <w:pPr>
              <w:pStyle w:val="aa"/>
              <w:numPr>
                <w:ilvl w:val="0"/>
                <w:numId w:val="9"/>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用道德認知發展三階段六層次檢</w:t>
            </w:r>
            <w:r w:rsidRPr="00684E19">
              <w:rPr>
                <w:rFonts w:ascii="標楷體" w:eastAsia="標楷體" w:hAnsi="標楷體" w:hint="eastAsia"/>
                <w:color w:val="000000" w:themeColor="text1"/>
                <w:szCs w:val="24"/>
                <w:u w:val="single"/>
              </w:rPr>
              <w:lastRenderedPageBreak/>
              <w:t>視課程與教學的設計與實施</w:t>
            </w:r>
            <w:r w:rsidRPr="00684E19">
              <w:rPr>
                <w:rFonts w:ascii="標楷體" w:eastAsia="標楷體" w:hAnsi="標楷體" w:hint="eastAsia"/>
                <w:color w:val="000000" w:themeColor="text1"/>
                <w:szCs w:val="24"/>
              </w:rPr>
              <w:t>。</w:t>
            </w:r>
          </w:p>
          <w:p w:rsidR="0058089E" w:rsidRPr="0058089E" w:rsidRDefault="0058089E"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F63FB2" w:rsidRPr="0058089E" w:rsidRDefault="00E13773"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六位講師分組進行課程與教學實</w:t>
            </w:r>
            <w:r w:rsidRPr="00903708">
              <w:rPr>
                <w:rFonts w:ascii="標楷體" w:eastAsia="標楷體" w:hAnsi="標楷體" w:hint="eastAsia"/>
                <w:color w:val="000000" w:themeColor="text1"/>
                <w:szCs w:val="24"/>
                <w:u w:val="single"/>
              </w:rPr>
              <w:lastRenderedPageBreak/>
              <w:t>做</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bl>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w:t>
      </w:r>
      <w:r w:rsidR="0080186A">
        <w:rPr>
          <w:rFonts w:ascii="標楷體" w:eastAsia="標楷體" w:hAnsi="標楷體" w:cs="Times New Roman" w:hint="eastAsia"/>
          <w:color w:val="000000" w:themeColor="text1"/>
          <w:sz w:val="28"/>
          <w:szCs w:val="28"/>
        </w:rPr>
        <w:t>7</w:t>
      </w:r>
      <w:r w:rsidRPr="00903708">
        <w:rPr>
          <w:rFonts w:ascii="標楷體" w:eastAsia="標楷體" w:hAnsi="標楷體" w:cs="Times New Roman" w:hint="eastAsia"/>
          <w:color w:val="000000" w:themeColor="text1"/>
          <w:sz w:val="28"/>
          <w:szCs w:val="28"/>
        </w:rPr>
        <w:t xml:space="preserve"> 年度</w:t>
      </w:r>
      <w:r w:rsidRPr="00903708">
        <w:rPr>
          <w:rFonts w:ascii="標楷體" w:eastAsia="標楷體" w:hAnsi="標楷體" w:cs="Times New Roman" w:hint="eastAsia"/>
          <w:bCs/>
          <w:color w:val="000000" w:themeColor="text1"/>
          <w:sz w:val="28"/>
          <w:szCs w:val="28"/>
        </w:rPr>
        <w:t>推動品格教育</w:t>
      </w:r>
      <w:r w:rsidR="004D11FA">
        <w:rPr>
          <w:rFonts w:ascii="標楷體" w:eastAsia="標楷體" w:hAnsi="標楷體" w:cs="Times New Roman" w:hint="eastAsia"/>
          <w:bCs/>
          <w:color w:val="000000" w:themeColor="text1"/>
          <w:sz w:val="28"/>
          <w:szCs w:val="28"/>
        </w:rPr>
        <w:t>融入課程與教學</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firstRow="1" w:lastRow="0" w:firstColumn="1" w:lastColumn="0" w:noHBand="0" w:noVBand="1"/>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30～10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E62F3B" w:rsidRPr="00903708" w:rsidRDefault="004A2F13" w:rsidP="004A2F1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00E62F3B" w:rsidRPr="00903708">
              <w:rPr>
                <w:rFonts w:ascii="標楷體" w:eastAsia="標楷體" w:hAnsi="標楷體" w:hint="eastAsia"/>
                <w:color w:val="000000" w:themeColor="text1"/>
                <w:szCs w:val="24"/>
              </w:rPr>
              <w:t>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84166E"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w:t>
            </w:r>
          </w:p>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E62F3B" w:rsidRPr="00903708" w:rsidRDefault="00E62F3B"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教育局</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E62F3B">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F63FB2" w:rsidRPr="00903708" w:rsidRDefault="00F63FB2" w:rsidP="0084166E">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w:t>
            </w:r>
            <w:r>
              <w:rPr>
                <w:rFonts w:ascii="標楷體" w:eastAsia="標楷體" w:hAnsi="標楷體" w:hint="eastAsia"/>
                <w:color w:val="000000" w:themeColor="text1"/>
                <w:szCs w:val="24"/>
              </w:rPr>
              <w:t>一下</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換組</w:t>
            </w:r>
            <w:r>
              <w:rPr>
                <w:rFonts w:ascii="標楷體" w:eastAsia="標楷體" w:hAnsi="標楷體" w:hint="eastAsia"/>
                <w:color w:val="000000" w:themeColor="text1"/>
                <w:szCs w:val="24"/>
              </w:rPr>
              <w:t>)</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r>
              <w:rPr>
                <w:rFonts w:ascii="標楷體" w:eastAsia="標楷體" w:hAnsi="標楷體" w:hint="eastAsia"/>
                <w:color w:val="000000" w:themeColor="text1"/>
                <w:szCs w:val="24"/>
              </w:rPr>
              <w:t>及休息時間</w:t>
            </w:r>
          </w:p>
        </w:tc>
        <w:tc>
          <w:tcPr>
            <w:tcW w:w="1513" w:type="dxa"/>
            <w:vAlign w:val="center"/>
          </w:tcPr>
          <w:p w:rsidR="00F63FB2" w:rsidRPr="00903708" w:rsidRDefault="00F63FB2" w:rsidP="006F772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w:t>
            </w:r>
            <w:r>
              <w:rPr>
                <w:rFonts w:ascii="標楷體" w:eastAsia="標楷體" w:hAnsi="標楷體"/>
                <w:color w:val="000000" w:themeColor="text1"/>
                <w:szCs w:val="24"/>
              </w:rPr>
              <w:t>:</w:t>
            </w:r>
            <w:r w:rsidRPr="00903708">
              <w:rPr>
                <w:rFonts w:ascii="標楷體" w:eastAsia="標楷體" w:hAnsi="標楷體" w:hint="eastAsia"/>
                <w:color w:val="000000" w:themeColor="text1"/>
                <w:szCs w:val="24"/>
              </w:rPr>
              <w:t>00～13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(換組)</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lastRenderedPageBreak/>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8</w:t>
            </w:r>
          </w:p>
        </w:tc>
        <w:tc>
          <w:tcPr>
            <w:tcW w:w="2334"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w:t>
            </w:r>
          </w:p>
          <w:p w:rsidR="00F63FB2" w:rsidRPr="00903708" w:rsidRDefault="00F63FB2" w:rsidP="007F78B3">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實務探討</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50～14</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40</w:t>
            </w:r>
          </w:p>
        </w:tc>
        <w:tc>
          <w:tcPr>
            <w:tcW w:w="1479" w:type="dxa"/>
            <w:vAlign w:val="center"/>
          </w:tcPr>
          <w:p w:rsidR="00F63FB2" w:rsidRPr="00903708" w:rsidRDefault="00F63FB2"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F63FB2"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bl>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D1" w:rsidRDefault="003B0AD1" w:rsidP="002F4B2A">
      <w:r>
        <w:separator/>
      </w:r>
    </w:p>
  </w:endnote>
  <w:endnote w:type="continuationSeparator" w:id="0">
    <w:p w:rsidR="003B0AD1" w:rsidRDefault="003B0AD1" w:rsidP="002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D1" w:rsidRDefault="003B0AD1" w:rsidP="002F4B2A">
      <w:r>
        <w:separator/>
      </w:r>
    </w:p>
  </w:footnote>
  <w:footnote w:type="continuationSeparator" w:id="0">
    <w:p w:rsidR="003B0AD1" w:rsidRDefault="003B0AD1" w:rsidP="002F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B5A48"/>
    <w:multiLevelType w:val="hybridMultilevel"/>
    <w:tmpl w:val="D67E23DE"/>
    <w:lvl w:ilvl="0" w:tplc="B2A0536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0F5A15"/>
    <w:multiLevelType w:val="hybridMultilevel"/>
    <w:tmpl w:val="010693AE"/>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A04B3"/>
    <w:multiLevelType w:val="hybridMultilevel"/>
    <w:tmpl w:val="E5BA9ADA"/>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0"/>
  </w:num>
  <w:num w:numId="4">
    <w:abstractNumId w:val="7"/>
  </w:num>
  <w:num w:numId="5">
    <w:abstractNumId w:val="2"/>
  </w:num>
  <w:num w:numId="6">
    <w:abstractNumId w:val="6"/>
  </w:num>
  <w:num w:numId="7">
    <w:abstractNumId w:val="10"/>
  </w:num>
  <w:num w:numId="8">
    <w:abstractNumId w:val="4"/>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3B"/>
    <w:rsid w:val="0000677B"/>
    <w:rsid w:val="00084777"/>
    <w:rsid w:val="000A7EA8"/>
    <w:rsid w:val="00170DC2"/>
    <w:rsid w:val="00202E5D"/>
    <w:rsid w:val="00210EEE"/>
    <w:rsid w:val="00247263"/>
    <w:rsid w:val="00250F8F"/>
    <w:rsid w:val="00266015"/>
    <w:rsid w:val="00267FB3"/>
    <w:rsid w:val="002757C3"/>
    <w:rsid w:val="002B2071"/>
    <w:rsid w:val="002F4B2A"/>
    <w:rsid w:val="003301CD"/>
    <w:rsid w:val="00335A59"/>
    <w:rsid w:val="00347534"/>
    <w:rsid w:val="00356292"/>
    <w:rsid w:val="00360B8E"/>
    <w:rsid w:val="003B0AD1"/>
    <w:rsid w:val="003C0AAB"/>
    <w:rsid w:val="00453431"/>
    <w:rsid w:val="004A2F13"/>
    <w:rsid w:val="004A6640"/>
    <w:rsid w:val="004D11FA"/>
    <w:rsid w:val="004F31BA"/>
    <w:rsid w:val="00510F53"/>
    <w:rsid w:val="00552D14"/>
    <w:rsid w:val="005674D7"/>
    <w:rsid w:val="0057531C"/>
    <w:rsid w:val="00576FF0"/>
    <w:rsid w:val="0058089E"/>
    <w:rsid w:val="005B0973"/>
    <w:rsid w:val="005B74ED"/>
    <w:rsid w:val="005B7A0D"/>
    <w:rsid w:val="005D32CF"/>
    <w:rsid w:val="006260F2"/>
    <w:rsid w:val="00640351"/>
    <w:rsid w:val="006502FB"/>
    <w:rsid w:val="006806BC"/>
    <w:rsid w:val="00684E19"/>
    <w:rsid w:val="0068578A"/>
    <w:rsid w:val="00694386"/>
    <w:rsid w:val="006B3CF3"/>
    <w:rsid w:val="006D7CC7"/>
    <w:rsid w:val="006F772B"/>
    <w:rsid w:val="00783194"/>
    <w:rsid w:val="0079625B"/>
    <w:rsid w:val="007A2C93"/>
    <w:rsid w:val="007B0C6D"/>
    <w:rsid w:val="007E4F49"/>
    <w:rsid w:val="007F78B3"/>
    <w:rsid w:val="0080186A"/>
    <w:rsid w:val="00832673"/>
    <w:rsid w:val="0084166E"/>
    <w:rsid w:val="008418FA"/>
    <w:rsid w:val="00852095"/>
    <w:rsid w:val="008814BF"/>
    <w:rsid w:val="008A7A7D"/>
    <w:rsid w:val="008C0B2E"/>
    <w:rsid w:val="008E0E2E"/>
    <w:rsid w:val="008F1CF1"/>
    <w:rsid w:val="008F1E55"/>
    <w:rsid w:val="00900F4F"/>
    <w:rsid w:val="00903708"/>
    <w:rsid w:val="009235A6"/>
    <w:rsid w:val="00940C0C"/>
    <w:rsid w:val="00963364"/>
    <w:rsid w:val="00963DB1"/>
    <w:rsid w:val="009703DE"/>
    <w:rsid w:val="009757C4"/>
    <w:rsid w:val="009B6FE2"/>
    <w:rsid w:val="00A003DB"/>
    <w:rsid w:val="00A014EC"/>
    <w:rsid w:val="00A05A63"/>
    <w:rsid w:val="00A27416"/>
    <w:rsid w:val="00A3777F"/>
    <w:rsid w:val="00A645FA"/>
    <w:rsid w:val="00A70C32"/>
    <w:rsid w:val="00A86F41"/>
    <w:rsid w:val="00A904A7"/>
    <w:rsid w:val="00A9427B"/>
    <w:rsid w:val="00AA4722"/>
    <w:rsid w:val="00AA7355"/>
    <w:rsid w:val="00B528EB"/>
    <w:rsid w:val="00B75AB4"/>
    <w:rsid w:val="00BA11B0"/>
    <w:rsid w:val="00BA58BD"/>
    <w:rsid w:val="00BD4E30"/>
    <w:rsid w:val="00C13C8C"/>
    <w:rsid w:val="00C44F8D"/>
    <w:rsid w:val="00C52540"/>
    <w:rsid w:val="00C73CD9"/>
    <w:rsid w:val="00C91168"/>
    <w:rsid w:val="00C97C72"/>
    <w:rsid w:val="00CC037B"/>
    <w:rsid w:val="00CC3214"/>
    <w:rsid w:val="00CD2AE3"/>
    <w:rsid w:val="00CE094C"/>
    <w:rsid w:val="00CF725F"/>
    <w:rsid w:val="00D164B3"/>
    <w:rsid w:val="00D30E73"/>
    <w:rsid w:val="00D67FA2"/>
    <w:rsid w:val="00D86018"/>
    <w:rsid w:val="00D97BA2"/>
    <w:rsid w:val="00DB6BD2"/>
    <w:rsid w:val="00DC24B7"/>
    <w:rsid w:val="00DD004C"/>
    <w:rsid w:val="00DF759C"/>
    <w:rsid w:val="00E1188A"/>
    <w:rsid w:val="00E13773"/>
    <w:rsid w:val="00E17D1B"/>
    <w:rsid w:val="00E51816"/>
    <w:rsid w:val="00E62F3B"/>
    <w:rsid w:val="00E92D3D"/>
    <w:rsid w:val="00EA5DF2"/>
    <w:rsid w:val="00F54554"/>
    <w:rsid w:val="00F63FB2"/>
    <w:rsid w:val="00F73ED9"/>
    <w:rsid w:val="00FA0E96"/>
    <w:rsid w:val="00FB74C1"/>
    <w:rsid w:val="00FC68EF"/>
    <w:rsid w:val="00FD5E37"/>
    <w:rsid w:val="00FF0E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59106-3FD2-40FC-B8FE-20B41643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6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1843-D612-4BE6-9EAD-16189ED8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user</cp:lastModifiedBy>
  <cp:revision>2</cp:revision>
  <cp:lastPrinted>2017-10-02T00:27:00Z</cp:lastPrinted>
  <dcterms:created xsi:type="dcterms:W3CDTF">2018-10-01T16:52:00Z</dcterms:created>
  <dcterms:modified xsi:type="dcterms:W3CDTF">2018-10-01T16:52:00Z</dcterms:modified>
</cp:coreProperties>
</file>