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8B" w:rsidRDefault="009C248B" w:rsidP="00EF2665">
      <w:pPr>
        <w:spacing w:line="440" w:lineRule="exact"/>
        <w:rPr>
          <w:rFonts w:ascii="Times New Roman" w:eastAsia="標楷體" w:hAnsi="Times New Roman"/>
          <w:b/>
          <w:sz w:val="32"/>
          <w:szCs w:val="32"/>
        </w:rPr>
      </w:pPr>
      <w:bookmarkStart w:id="0" w:name="_GoBack"/>
      <w:bookmarkEnd w:id="0"/>
    </w:p>
    <w:p w:rsidR="0093030A" w:rsidRPr="006C77A5" w:rsidRDefault="0093030A" w:rsidP="006C77A5">
      <w:pPr>
        <w:spacing w:line="440" w:lineRule="exact"/>
        <w:jc w:val="center"/>
        <w:rPr>
          <w:rFonts w:ascii="Times New Roman" w:eastAsia="標楷體" w:hAnsi="Times New Roman"/>
          <w:b/>
          <w:sz w:val="32"/>
          <w:szCs w:val="32"/>
        </w:rPr>
      </w:pPr>
      <w:r w:rsidRPr="00CF35F8">
        <w:rPr>
          <w:rFonts w:ascii="Times New Roman" w:eastAsia="標楷體" w:hAnsi="Times New Roman"/>
          <w:b/>
          <w:sz w:val="32"/>
          <w:szCs w:val="32"/>
        </w:rPr>
        <w:t>桃園市</w:t>
      </w:r>
      <w:r w:rsidRPr="00CF35F8">
        <w:rPr>
          <w:rFonts w:ascii="Times New Roman" w:eastAsia="標楷體" w:hAnsi="Times New Roman"/>
          <w:b/>
          <w:sz w:val="32"/>
          <w:szCs w:val="32"/>
        </w:rPr>
        <w:t>10</w:t>
      </w:r>
      <w:r w:rsidR="006167E8">
        <w:rPr>
          <w:rFonts w:ascii="Times New Roman" w:eastAsia="標楷體" w:hAnsi="Times New Roman"/>
          <w:b/>
          <w:sz w:val="32"/>
          <w:szCs w:val="32"/>
        </w:rPr>
        <w:t>8</w:t>
      </w:r>
      <w:r w:rsidRPr="00CF35F8">
        <w:rPr>
          <w:rFonts w:ascii="Times New Roman" w:eastAsia="標楷體" w:hAnsi="Times New Roman"/>
          <w:b/>
          <w:sz w:val="32"/>
          <w:szCs w:val="32"/>
        </w:rPr>
        <w:t>年國民中學</w:t>
      </w:r>
      <w:r w:rsidRPr="00CF35F8">
        <w:rPr>
          <w:rFonts w:ascii="Times New Roman" w:eastAsia="標楷體" w:hAnsi="標楷體"/>
          <w:b/>
          <w:bCs/>
          <w:sz w:val="32"/>
          <w:szCs w:val="32"/>
        </w:rPr>
        <w:t>教師介聘聯合服務小組第</w:t>
      </w:r>
      <w:r w:rsidRPr="00CF35F8">
        <w:rPr>
          <w:rFonts w:ascii="Times New Roman" w:eastAsia="標楷體" w:hAnsi="Times New Roman"/>
          <w:b/>
          <w:bCs/>
          <w:sz w:val="32"/>
          <w:szCs w:val="32"/>
        </w:rPr>
        <w:t>1</w:t>
      </w:r>
      <w:r w:rsidRPr="00CF35F8">
        <w:rPr>
          <w:rFonts w:ascii="Times New Roman" w:eastAsia="標楷體" w:hAnsi="標楷體"/>
          <w:b/>
          <w:bCs/>
          <w:sz w:val="32"/>
          <w:szCs w:val="32"/>
        </w:rPr>
        <w:t>次會議</w:t>
      </w:r>
      <w:r w:rsidR="006C77A5">
        <w:rPr>
          <w:rFonts w:ascii="Times New Roman" w:eastAsia="標楷體" w:hAnsi="標楷體" w:hint="eastAsia"/>
          <w:b/>
          <w:bCs/>
          <w:sz w:val="32"/>
          <w:szCs w:val="32"/>
        </w:rPr>
        <w:t>紀錄</w:t>
      </w:r>
    </w:p>
    <w:p w:rsidR="0093030A" w:rsidRPr="0075443A" w:rsidRDefault="0093030A" w:rsidP="0093030A">
      <w:pPr>
        <w:spacing w:line="460" w:lineRule="exact"/>
        <w:rPr>
          <w:rFonts w:ascii="Times New Roman" w:eastAsia="標楷體" w:hAnsi="Times New Roman"/>
          <w:sz w:val="26"/>
          <w:szCs w:val="26"/>
        </w:rPr>
      </w:pPr>
      <w:r w:rsidRPr="003B71BE">
        <w:rPr>
          <w:rFonts w:ascii="Times New Roman" w:eastAsia="標楷體" w:hAnsi="標楷體"/>
          <w:b/>
          <w:sz w:val="26"/>
          <w:szCs w:val="26"/>
        </w:rPr>
        <w:t>壹、時間：</w:t>
      </w:r>
      <w:r w:rsidRPr="0075443A">
        <w:rPr>
          <w:rFonts w:ascii="Times New Roman" w:eastAsia="標楷體" w:hAnsi="標楷體" w:hint="eastAsia"/>
          <w:sz w:val="26"/>
          <w:szCs w:val="26"/>
        </w:rPr>
        <w:t>10</w:t>
      </w:r>
      <w:r w:rsidR="006167E8">
        <w:rPr>
          <w:rFonts w:ascii="Times New Roman" w:eastAsia="標楷體" w:hAnsi="標楷體" w:hint="eastAsia"/>
          <w:sz w:val="26"/>
          <w:szCs w:val="26"/>
        </w:rPr>
        <w:t>8</w:t>
      </w:r>
      <w:r w:rsidRPr="0003389B">
        <w:rPr>
          <w:rFonts w:ascii="Times New Roman" w:eastAsia="標楷體" w:hAnsi="標楷體" w:hint="eastAsia"/>
          <w:sz w:val="26"/>
          <w:szCs w:val="26"/>
        </w:rPr>
        <w:t>年</w:t>
      </w:r>
      <w:r w:rsidR="00003C43" w:rsidRPr="0003389B">
        <w:rPr>
          <w:rFonts w:ascii="Times New Roman" w:eastAsia="標楷體" w:hAnsi="標楷體" w:hint="eastAsia"/>
          <w:sz w:val="26"/>
          <w:szCs w:val="26"/>
        </w:rPr>
        <w:t>3</w:t>
      </w:r>
      <w:r w:rsidRPr="0003389B">
        <w:rPr>
          <w:rFonts w:ascii="Times New Roman" w:eastAsia="標楷體" w:hAnsi="標楷體" w:hint="eastAsia"/>
          <w:sz w:val="26"/>
          <w:szCs w:val="26"/>
        </w:rPr>
        <w:t>月</w:t>
      </w:r>
      <w:r w:rsidR="00003C43" w:rsidRPr="0003389B">
        <w:rPr>
          <w:rFonts w:ascii="Times New Roman" w:eastAsia="標楷體" w:hAnsi="標楷體" w:hint="eastAsia"/>
          <w:sz w:val="26"/>
          <w:szCs w:val="26"/>
        </w:rPr>
        <w:t>28</w:t>
      </w:r>
      <w:r w:rsidR="004058AC">
        <w:rPr>
          <w:rFonts w:ascii="Times New Roman" w:eastAsia="標楷體" w:hAnsi="標楷體" w:hint="eastAsia"/>
          <w:sz w:val="26"/>
          <w:szCs w:val="26"/>
        </w:rPr>
        <w:t>日（星期四</w:t>
      </w:r>
      <w:r w:rsidRPr="0003389B">
        <w:rPr>
          <w:rFonts w:ascii="Times New Roman" w:eastAsia="標楷體" w:hAnsi="標楷體" w:hint="eastAsia"/>
          <w:sz w:val="26"/>
          <w:szCs w:val="26"/>
        </w:rPr>
        <w:t>）上午</w:t>
      </w:r>
      <w:r w:rsidRPr="0003389B">
        <w:rPr>
          <w:rFonts w:ascii="Times New Roman" w:eastAsia="標楷體" w:hAnsi="標楷體" w:hint="eastAsia"/>
          <w:sz w:val="26"/>
          <w:szCs w:val="26"/>
        </w:rPr>
        <w:t>10</w:t>
      </w:r>
      <w:r w:rsidRPr="0003389B">
        <w:rPr>
          <w:rFonts w:ascii="Times New Roman" w:eastAsia="標楷體" w:hAnsi="標楷體" w:hint="eastAsia"/>
          <w:sz w:val="26"/>
          <w:szCs w:val="26"/>
        </w:rPr>
        <w:t>時</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貳、地點：</w:t>
      </w:r>
      <w:r w:rsidR="006167E8">
        <w:rPr>
          <w:rFonts w:ascii="Times New Roman" w:eastAsia="標楷體" w:hAnsi="標楷體" w:hint="eastAsia"/>
          <w:sz w:val="26"/>
          <w:szCs w:val="26"/>
        </w:rPr>
        <w:t>永平工商</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參、主持人：</w:t>
      </w:r>
      <w:r w:rsidR="00003C43">
        <w:rPr>
          <w:rFonts w:ascii="Times New Roman" w:eastAsia="標楷體" w:hAnsi="標楷體" w:hint="eastAsia"/>
          <w:sz w:val="26"/>
          <w:szCs w:val="26"/>
        </w:rPr>
        <w:t>高局長安邦</w:t>
      </w:r>
      <w:r w:rsidRPr="00045B31">
        <w:rPr>
          <w:rFonts w:ascii="Times New Roman" w:eastAsia="標楷體" w:hAnsi="Times New Roman"/>
          <w:sz w:val="26"/>
          <w:szCs w:val="26"/>
        </w:rPr>
        <w:t xml:space="preserve">    </w:t>
      </w:r>
      <w:r w:rsidR="00D075FC">
        <w:rPr>
          <w:rFonts w:ascii="Times New Roman" w:eastAsia="標楷體" w:hAnsi="Times New Roman" w:hint="eastAsia"/>
          <w:sz w:val="26"/>
          <w:szCs w:val="26"/>
        </w:rPr>
        <w:t xml:space="preserve">                 </w:t>
      </w:r>
      <w:r w:rsidR="00D075FC">
        <w:rPr>
          <w:rFonts w:ascii="Times New Roman" w:eastAsia="標楷體" w:hAnsi="Times New Roman"/>
          <w:sz w:val="26"/>
          <w:szCs w:val="26"/>
        </w:rPr>
        <w:t xml:space="preserve">               </w:t>
      </w:r>
      <w:r w:rsidR="00A5705E">
        <w:rPr>
          <w:rFonts w:ascii="Times New Roman" w:eastAsia="標楷體" w:hAnsi="Times New Roman" w:hint="eastAsia"/>
          <w:sz w:val="26"/>
          <w:szCs w:val="26"/>
        </w:rPr>
        <w:t xml:space="preserve">    </w:t>
      </w:r>
      <w:r w:rsidR="00CA4DC3">
        <w:rPr>
          <w:rFonts w:ascii="Times New Roman" w:eastAsia="標楷體" w:hAnsi="Times New Roman" w:hint="eastAsia"/>
          <w:sz w:val="26"/>
          <w:szCs w:val="26"/>
        </w:rPr>
        <w:t>紀</w:t>
      </w:r>
      <w:r w:rsidR="00A5705E">
        <w:rPr>
          <w:rFonts w:ascii="Times New Roman" w:eastAsia="標楷體" w:hAnsi="Times New Roman" w:hint="eastAsia"/>
          <w:sz w:val="26"/>
          <w:szCs w:val="26"/>
        </w:rPr>
        <w:t>錄</w:t>
      </w:r>
      <w:r w:rsidR="00A5705E">
        <w:rPr>
          <w:rFonts w:ascii="新細明體" w:hAnsi="新細明體" w:hint="eastAsia"/>
          <w:sz w:val="26"/>
          <w:szCs w:val="26"/>
        </w:rPr>
        <w:t>：</w:t>
      </w:r>
      <w:r w:rsidR="00A5705E">
        <w:rPr>
          <w:rFonts w:ascii="Times New Roman" w:eastAsia="標楷體" w:hAnsi="Times New Roman" w:hint="eastAsia"/>
          <w:sz w:val="26"/>
          <w:szCs w:val="26"/>
        </w:rPr>
        <w:t>許瑞蘭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肆、出列席：</w:t>
      </w:r>
      <w:r w:rsidR="00AB5777">
        <w:rPr>
          <w:rFonts w:ascii="Times New Roman" w:eastAsia="標楷體" w:hAnsi="Times New Roman" w:hint="eastAsia"/>
          <w:sz w:val="26"/>
          <w:szCs w:val="26"/>
        </w:rPr>
        <w:t>如簽到表</w:t>
      </w:r>
    </w:p>
    <w:p w:rsidR="0093030A" w:rsidRPr="006F7315"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伍、主席致詞：</w:t>
      </w:r>
      <w:r w:rsidR="00CA4DC3">
        <w:rPr>
          <w:rFonts w:ascii="標楷體" w:eastAsia="標楷體" w:hAnsi="標楷體" w:hint="eastAsia"/>
          <w:b/>
          <w:sz w:val="26"/>
          <w:szCs w:val="26"/>
        </w:rPr>
        <w:t>（</w:t>
      </w:r>
      <w:r w:rsidR="00CA4DC3">
        <w:rPr>
          <w:rFonts w:ascii="Times New Roman" w:eastAsia="標楷體" w:hAnsi="標楷體" w:hint="eastAsia"/>
          <w:b/>
          <w:sz w:val="26"/>
          <w:szCs w:val="26"/>
        </w:rPr>
        <w:t>略</w:t>
      </w:r>
      <w:r w:rsidR="00CA4DC3">
        <w:rPr>
          <w:rFonts w:ascii="標楷體" w:eastAsia="標楷體" w:hAnsi="標楷體" w:hint="eastAsia"/>
          <w:b/>
          <w:sz w:val="26"/>
          <w:szCs w:val="26"/>
        </w:rPr>
        <w:t>）</w:t>
      </w:r>
    </w:p>
    <w:p w:rsidR="0093030A" w:rsidRPr="00045B31"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陸、業務單位工作報告：</w:t>
      </w:r>
    </w:p>
    <w:p w:rsidR="0093030A" w:rsidRDefault="001170E5" w:rsidP="00065AD2">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一</w:t>
      </w:r>
      <w:r>
        <w:rPr>
          <w:rFonts w:ascii="標楷體" w:eastAsia="標楷體" w:hAnsi="標楷體" w:hint="eastAsia"/>
          <w:sz w:val="26"/>
          <w:szCs w:val="26"/>
        </w:rPr>
        <w:t>、</w:t>
      </w:r>
      <w:r w:rsidR="0093030A" w:rsidRPr="00F67837">
        <w:rPr>
          <w:rFonts w:ascii="Times New Roman" w:eastAsia="標楷體" w:hAnsi="標楷體" w:hint="eastAsia"/>
          <w:sz w:val="26"/>
          <w:szCs w:val="26"/>
        </w:rPr>
        <w:t>本市「</w:t>
      </w:r>
      <w:r w:rsidR="0093030A" w:rsidRPr="00F67837">
        <w:rPr>
          <w:rFonts w:ascii="Times New Roman" w:eastAsia="標楷體" w:hAnsi="標楷體" w:hint="eastAsia"/>
          <w:sz w:val="26"/>
          <w:szCs w:val="26"/>
        </w:rPr>
        <w:t>10</w:t>
      </w:r>
      <w:r w:rsidR="006167E8">
        <w:rPr>
          <w:rFonts w:ascii="Times New Roman" w:eastAsia="標楷體" w:hAnsi="標楷體"/>
          <w:sz w:val="26"/>
          <w:szCs w:val="26"/>
        </w:rPr>
        <w:t>8</w:t>
      </w:r>
      <w:r w:rsidR="0093030A" w:rsidRPr="00F67837">
        <w:rPr>
          <w:rFonts w:ascii="Times New Roman" w:eastAsia="標楷體" w:hAnsi="標楷體" w:hint="eastAsia"/>
          <w:sz w:val="26"/>
          <w:szCs w:val="26"/>
        </w:rPr>
        <w:t>年國民中學教師介聘分發作業時程表」業於</w:t>
      </w:r>
      <w:r w:rsidR="0093030A" w:rsidRPr="00F67837">
        <w:rPr>
          <w:rFonts w:ascii="Times New Roman" w:eastAsia="標楷體" w:hAnsi="標楷體" w:hint="eastAsia"/>
          <w:sz w:val="26"/>
          <w:szCs w:val="26"/>
        </w:rPr>
        <w:t>1</w:t>
      </w:r>
      <w:r w:rsidR="006167E8">
        <w:rPr>
          <w:rFonts w:ascii="Times New Roman" w:eastAsia="標楷體" w:hAnsi="標楷體" w:hint="eastAsia"/>
          <w:sz w:val="26"/>
          <w:szCs w:val="26"/>
        </w:rPr>
        <w:t>08</w:t>
      </w:r>
      <w:r w:rsidR="0093030A" w:rsidRPr="00F67837">
        <w:rPr>
          <w:rFonts w:ascii="Times New Roman" w:eastAsia="標楷體" w:hAnsi="標楷體" w:hint="eastAsia"/>
          <w:sz w:val="26"/>
          <w:szCs w:val="26"/>
        </w:rPr>
        <w:t>年</w:t>
      </w:r>
      <w:r w:rsidR="006167E8">
        <w:rPr>
          <w:rFonts w:ascii="Times New Roman" w:eastAsia="標楷體" w:hAnsi="標楷體" w:hint="eastAsia"/>
          <w:sz w:val="26"/>
          <w:szCs w:val="26"/>
        </w:rPr>
        <w:t>2</w:t>
      </w:r>
      <w:r w:rsidR="0093030A" w:rsidRPr="00F67837">
        <w:rPr>
          <w:rFonts w:ascii="Times New Roman" w:eastAsia="標楷體" w:hAnsi="標楷體" w:hint="eastAsia"/>
          <w:sz w:val="26"/>
          <w:szCs w:val="26"/>
        </w:rPr>
        <w:t>月</w:t>
      </w:r>
      <w:r w:rsidR="006167E8">
        <w:rPr>
          <w:rFonts w:ascii="Times New Roman" w:eastAsia="標楷體" w:hAnsi="標楷體"/>
          <w:sz w:val="26"/>
          <w:szCs w:val="26"/>
        </w:rPr>
        <w:t>20</w:t>
      </w:r>
      <w:r w:rsidR="0093030A" w:rsidRPr="00F67837">
        <w:rPr>
          <w:rFonts w:ascii="Times New Roman" w:eastAsia="標楷體" w:hAnsi="標楷體" w:hint="eastAsia"/>
          <w:sz w:val="26"/>
          <w:szCs w:val="26"/>
        </w:rPr>
        <w:t>日經本市國民中學教師介聘暨甄選籌備會議決議修正後通過（</w:t>
      </w:r>
      <w:r w:rsidR="00D006F0">
        <w:rPr>
          <w:rFonts w:ascii="Times New Roman" w:eastAsia="標楷體" w:hAnsi="標楷體" w:hint="eastAsia"/>
          <w:sz w:val="26"/>
          <w:szCs w:val="26"/>
        </w:rPr>
        <w:t>詳如</w:t>
      </w:r>
      <w:r w:rsidR="0093030A" w:rsidRPr="00F67837">
        <w:rPr>
          <w:rFonts w:ascii="Times New Roman" w:eastAsia="標楷體" w:hAnsi="標楷體" w:hint="eastAsia"/>
          <w:sz w:val="26"/>
          <w:szCs w:val="26"/>
        </w:rPr>
        <w:t>附件</w:t>
      </w:r>
      <w:r w:rsidR="0093030A">
        <w:rPr>
          <w:rFonts w:ascii="Times New Roman" w:eastAsia="標楷體" w:hAnsi="標楷體"/>
          <w:sz w:val="26"/>
          <w:szCs w:val="26"/>
        </w:rPr>
        <w:t>1</w:t>
      </w:r>
      <w:r w:rsidR="0093030A" w:rsidRPr="00F67837">
        <w:rPr>
          <w:rFonts w:ascii="Times New Roman" w:eastAsia="標楷體" w:hAnsi="標楷體" w:hint="eastAsia"/>
          <w:sz w:val="26"/>
          <w:szCs w:val="26"/>
        </w:rPr>
        <w:t>，</w:t>
      </w:r>
      <w:r w:rsidR="0093030A">
        <w:rPr>
          <w:rFonts w:ascii="Times New Roman" w:eastAsia="標楷體" w:hAnsi="標楷體" w:hint="eastAsia"/>
          <w:sz w:val="26"/>
          <w:szCs w:val="26"/>
        </w:rPr>
        <w:t>P.</w:t>
      </w:r>
      <w:r w:rsidR="002E15D9">
        <w:rPr>
          <w:rFonts w:ascii="Times New Roman" w:eastAsia="標楷體" w:hAnsi="標楷體" w:hint="eastAsia"/>
          <w:sz w:val="26"/>
          <w:szCs w:val="26"/>
        </w:rPr>
        <w:t>3</w:t>
      </w:r>
      <w:r w:rsidR="0093030A">
        <w:rPr>
          <w:rFonts w:ascii="Times New Roman" w:eastAsia="標楷體" w:hAnsi="標楷體" w:hint="eastAsia"/>
          <w:sz w:val="26"/>
          <w:szCs w:val="26"/>
        </w:rPr>
        <w:t>-</w:t>
      </w:r>
      <w:r w:rsidR="00F75960">
        <w:rPr>
          <w:rFonts w:ascii="Times New Roman" w:eastAsia="標楷體" w:hAnsi="標楷體" w:hint="eastAsia"/>
          <w:sz w:val="26"/>
          <w:szCs w:val="26"/>
        </w:rPr>
        <w:t>4</w:t>
      </w:r>
      <w:r w:rsidR="0093030A" w:rsidRPr="00F67837">
        <w:rPr>
          <w:rFonts w:ascii="Times New Roman" w:eastAsia="標楷體" w:hAnsi="標楷體" w:hint="eastAsia"/>
          <w:sz w:val="26"/>
          <w:szCs w:val="26"/>
        </w:rPr>
        <w:t>）。</w:t>
      </w:r>
    </w:p>
    <w:p w:rsidR="005948BC" w:rsidRPr="00ED5B8D" w:rsidRDefault="00065AD2" w:rsidP="00ED5B8D">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sidR="001170E5">
        <w:rPr>
          <w:rFonts w:ascii="Times New Roman" w:eastAsia="標楷體" w:hAnsi="標楷體" w:hint="eastAsia"/>
          <w:sz w:val="26"/>
          <w:szCs w:val="26"/>
        </w:rPr>
        <w:t>二、</w:t>
      </w:r>
      <w:r w:rsidR="008770DF" w:rsidRPr="00003C43">
        <w:rPr>
          <w:rFonts w:ascii="Times New Roman" w:eastAsia="標楷體" w:hAnsi="標楷體" w:hint="eastAsia"/>
          <w:sz w:val="26"/>
          <w:szCs w:val="26"/>
        </w:rPr>
        <w:t>有關</w:t>
      </w:r>
      <w:r w:rsidR="0093030A" w:rsidRPr="00003C43">
        <w:rPr>
          <w:rFonts w:ascii="Times New Roman" w:eastAsia="標楷體" w:hAnsi="標楷體" w:hint="eastAsia"/>
          <w:sz w:val="26"/>
          <w:szCs w:val="26"/>
        </w:rPr>
        <w:t>1</w:t>
      </w:r>
      <w:r w:rsidR="006167E8" w:rsidRPr="00003C43">
        <w:rPr>
          <w:rFonts w:ascii="Times New Roman" w:eastAsia="標楷體" w:hAnsi="標楷體" w:hint="eastAsia"/>
          <w:sz w:val="26"/>
          <w:szCs w:val="26"/>
        </w:rPr>
        <w:t>08</w:t>
      </w:r>
      <w:r w:rsidR="0093030A" w:rsidRPr="00003C43">
        <w:rPr>
          <w:rFonts w:ascii="Times New Roman" w:eastAsia="標楷體" w:hAnsi="標楷體" w:hint="eastAsia"/>
          <w:sz w:val="26"/>
          <w:szCs w:val="26"/>
        </w:rPr>
        <w:t>年臺閩地區公立國民中小學暨幼兒園教師介聘他縣市服務作業</w:t>
      </w:r>
      <w:r w:rsidR="008770DF" w:rsidRPr="00003C43">
        <w:rPr>
          <w:rFonts w:ascii="Times New Roman" w:eastAsia="標楷體" w:hAnsi="標楷體" w:hint="eastAsia"/>
          <w:sz w:val="26"/>
          <w:szCs w:val="26"/>
        </w:rPr>
        <w:t>相關規</w:t>
      </w:r>
      <w:r w:rsidR="00003C43" w:rsidRPr="00003C43">
        <w:rPr>
          <w:rFonts w:ascii="Times New Roman" w:eastAsia="標楷體" w:hAnsi="標楷體" w:hint="eastAsia"/>
          <w:sz w:val="26"/>
          <w:szCs w:val="26"/>
        </w:rPr>
        <w:t>定業</w:t>
      </w:r>
      <w:r w:rsidR="008770DF" w:rsidRPr="00003C43">
        <w:rPr>
          <w:rFonts w:ascii="Times New Roman" w:eastAsia="標楷體" w:hAnsi="標楷體" w:hint="eastAsia"/>
          <w:sz w:val="26"/>
          <w:szCs w:val="26"/>
        </w:rPr>
        <w:t>由本局</w:t>
      </w:r>
      <w:r w:rsidR="00003C43" w:rsidRPr="00003C43">
        <w:rPr>
          <w:rFonts w:ascii="Times New Roman" w:eastAsia="標楷體" w:hAnsi="標楷體" w:hint="eastAsia"/>
          <w:sz w:val="26"/>
          <w:szCs w:val="26"/>
        </w:rPr>
        <w:t>以</w:t>
      </w:r>
      <w:r w:rsidR="00003C43" w:rsidRPr="00003C43">
        <w:rPr>
          <w:rFonts w:ascii="Times New Roman" w:eastAsia="標楷體" w:hAnsi="標楷體" w:hint="eastAsia"/>
          <w:sz w:val="26"/>
          <w:szCs w:val="26"/>
        </w:rPr>
        <w:t>108</w:t>
      </w:r>
      <w:r w:rsidR="00003C43" w:rsidRPr="00003C43">
        <w:rPr>
          <w:rFonts w:ascii="Times New Roman" w:eastAsia="標楷體" w:hAnsi="標楷體" w:hint="eastAsia"/>
          <w:sz w:val="26"/>
          <w:szCs w:val="26"/>
        </w:rPr>
        <w:t>年</w:t>
      </w:r>
      <w:r w:rsidR="00003C43" w:rsidRPr="00003C43">
        <w:rPr>
          <w:rFonts w:ascii="Times New Roman" w:eastAsia="標楷體" w:hAnsi="標楷體" w:hint="eastAsia"/>
          <w:sz w:val="26"/>
          <w:szCs w:val="26"/>
        </w:rPr>
        <w:t>3</w:t>
      </w:r>
      <w:r w:rsidR="00003C43" w:rsidRPr="00003C43">
        <w:rPr>
          <w:rFonts w:ascii="Times New Roman" w:eastAsia="標楷體" w:hAnsi="標楷體" w:hint="eastAsia"/>
          <w:sz w:val="26"/>
          <w:szCs w:val="26"/>
        </w:rPr>
        <w:t>月</w:t>
      </w:r>
      <w:r w:rsidR="00003C43" w:rsidRPr="00003C43">
        <w:rPr>
          <w:rFonts w:ascii="Times New Roman" w:eastAsia="標楷體" w:hAnsi="標楷體" w:hint="eastAsia"/>
          <w:sz w:val="26"/>
          <w:szCs w:val="26"/>
        </w:rPr>
        <w:t>19</w:t>
      </w:r>
      <w:r w:rsidR="00003C43" w:rsidRPr="00003C43">
        <w:rPr>
          <w:rFonts w:ascii="Times New Roman" w:eastAsia="標楷體" w:hAnsi="標楷體" w:hint="eastAsia"/>
          <w:sz w:val="26"/>
          <w:szCs w:val="26"/>
        </w:rPr>
        <w:t>日桃教中字第</w:t>
      </w:r>
      <w:r w:rsidR="00003C43" w:rsidRPr="00003C43">
        <w:rPr>
          <w:rFonts w:ascii="Times New Roman" w:eastAsia="標楷體" w:hAnsi="標楷體" w:hint="eastAsia"/>
          <w:sz w:val="26"/>
          <w:szCs w:val="26"/>
        </w:rPr>
        <w:t>1080022961</w:t>
      </w:r>
      <w:r w:rsidR="00003C43" w:rsidRPr="00003C43">
        <w:rPr>
          <w:rFonts w:ascii="Times New Roman" w:eastAsia="標楷體" w:hAnsi="標楷體" w:hint="eastAsia"/>
          <w:sz w:val="26"/>
          <w:szCs w:val="26"/>
        </w:rPr>
        <w:t>號函</w:t>
      </w:r>
      <w:r w:rsidR="008770DF" w:rsidRPr="00003C43">
        <w:rPr>
          <w:rFonts w:ascii="Times New Roman" w:eastAsia="標楷體" w:hAnsi="標楷體" w:hint="eastAsia"/>
          <w:sz w:val="26"/>
          <w:szCs w:val="26"/>
        </w:rPr>
        <w:t>轉知</w:t>
      </w:r>
      <w:r w:rsidR="00003C43">
        <w:rPr>
          <w:rFonts w:ascii="Times New Roman" w:eastAsia="標楷體" w:hAnsi="標楷體" w:hint="eastAsia"/>
          <w:sz w:val="26"/>
          <w:szCs w:val="26"/>
        </w:rPr>
        <w:t>各校</w:t>
      </w:r>
      <w:r w:rsidR="008770DF" w:rsidRPr="00003C43">
        <w:rPr>
          <w:rFonts w:ascii="標楷體" w:eastAsia="標楷體" w:hAnsi="標楷體" w:hint="eastAsia"/>
          <w:sz w:val="26"/>
          <w:szCs w:val="26"/>
        </w:rPr>
        <w:t>。</w:t>
      </w:r>
    </w:p>
    <w:p w:rsidR="0093030A" w:rsidRPr="00045B31" w:rsidRDefault="0093030A" w:rsidP="0093030A">
      <w:pPr>
        <w:spacing w:line="460" w:lineRule="exact"/>
        <w:rPr>
          <w:rFonts w:ascii="Times New Roman" w:eastAsia="標楷體" w:hAnsi="Times New Roman"/>
          <w:b/>
          <w:sz w:val="26"/>
          <w:szCs w:val="26"/>
        </w:rPr>
      </w:pPr>
      <w:r>
        <w:rPr>
          <w:rFonts w:ascii="Times New Roman" w:eastAsia="標楷體" w:hAnsi="標楷體"/>
          <w:b/>
          <w:sz w:val="26"/>
          <w:szCs w:val="26"/>
        </w:rPr>
        <w:t>柒、</w:t>
      </w:r>
      <w:r>
        <w:rPr>
          <w:rFonts w:ascii="Times New Roman" w:eastAsia="標楷體" w:hAnsi="標楷體" w:hint="eastAsia"/>
          <w:b/>
          <w:sz w:val="26"/>
          <w:szCs w:val="26"/>
        </w:rPr>
        <w:t>提</w:t>
      </w:r>
      <w:r w:rsidRPr="00045B31">
        <w:rPr>
          <w:rFonts w:ascii="Times New Roman" w:eastAsia="標楷體" w:hAnsi="標楷體"/>
          <w:b/>
          <w:sz w:val="26"/>
          <w:szCs w:val="26"/>
        </w:rPr>
        <w:t>案討論：</w:t>
      </w:r>
    </w:p>
    <w:p w:rsidR="0093030A" w:rsidRPr="00F86AC7" w:rsidRDefault="0093030A" w:rsidP="00A67E5F">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案由一：</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w:t>
      </w:r>
      <w:r w:rsidR="006167E8">
        <w:rPr>
          <w:rFonts w:ascii="Times New Roman" w:eastAsia="標楷體" w:hAnsi="Times New Roman" w:hint="eastAsia"/>
          <w:sz w:val="26"/>
          <w:szCs w:val="26"/>
        </w:rPr>
        <w:t>08</w:t>
      </w:r>
      <w:r w:rsidRPr="00F86AC7">
        <w:rPr>
          <w:rFonts w:ascii="Times New Roman" w:eastAsia="標楷體" w:hAnsi="標楷體"/>
          <w:sz w:val="26"/>
          <w:szCs w:val="26"/>
        </w:rPr>
        <w:t>年國民中學教師介聘委託辦理統計表</w:t>
      </w:r>
      <w:r>
        <w:rPr>
          <w:rFonts w:ascii="Times New Roman" w:eastAsia="標楷體" w:hAnsi="標楷體" w:hint="eastAsia"/>
          <w:sz w:val="26"/>
          <w:szCs w:val="26"/>
        </w:rPr>
        <w:t>一案</w:t>
      </w:r>
      <w:r w:rsidRPr="00F86AC7">
        <w:rPr>
          <w:rFonts w:ascii="Times New Roman" w:eastAsia="標楷體" w:hAnsi="標楷體"/>
          <w:sz w:val="26"/>
          <w:szCs w:val="26"/>
        </w:rPr>
        <w:t>（如附件</w:t>
      </w:r>
      <w:r w:rsidR="007C39A7">
        <w:rPr>
          <w:rFonts w:ascii="Times New Roman" w:eastAsia="標楷體" w:hAnsi="標楷體" w:hint="eastAsia"/>
          <w:sz w:val="26"/>
          <w:szCs w:val="26"/>
        </w:rPr>
        <w:t>2</w:t>
      </w:r>
      <w:r w:rsidRPr="00F86AC7">
        <w:rPr>
          <w:rFonts w:ascii="Times New Roman" w:eastAsia="標楷體" w:hAnsi="標楷體"/>
          <w:sz w:val="26"/>
          <w:szCs w:val="26"/>
        </w:rPr>
        <w:t>，</w:t>
      </w:r>
      <w:r w:rsidR="00C55BCE" w:rsidRPr="00F86AC7">
        <w:rPr>
          <w:rFonts w:ascii="Times New Roman" w:eastAsia="標楷體" w:hAnsi="Times New Roman"/>
          <w:sz w:val="26"/>
          <w:szCs w:val="26"/>
        </w:rPr>
        <w:t>P.</w:t>
      </w:r>
      <w:r w:rsidR="00C55BCE">
        <w:rPr>
          <w:rFonts w:ascii="Times New Roman" w:eastAsia="標楷體" w:hAnsi="Times New Roman"/>
          <w:sz w:val="26"/>
          <w:szCs w:val="26"/>
        </w:rPr>
        <w:t>6</w:t>
      </w:r>
      <w:r w:rsidR="00C55BCE">
        <w:rPr>
          <w:rFonts w:ascii="Times New Roman" w:eastAsia="標楷體" w:hAnsi="Times New Roman" w:hint="eastAsia"/>
          <w:sz w:val="26"/>
          <w:szCs w:val="26"/>
        </w:rPr>
        <w:t>-</w:t>
      </w:r>
      <w:r w:rsidR="00C55BCE">
        <w:rPr>
          <w:rFonts w:ascii="Times New Roman" w:eastAsia="標楷體" w:hAnsi="Times New Roman"/>
          <w:sz w:val="26"/>
          <w:szCs w:val="26"/>
        </w:rPr>
        <w:t>7</w:t>
      </w:r>
      <w:r w:rsidR="00C55BCE">
        <w:rPr>
          <w:rFonts w:ascii="Times New Roman" w:eastAsia="標楷體" w:hAnsi="Times New Roman" w:hint="eastAsia"/>
          <w:sz w:val="26"/>
          <w:szCs w:val="26"/>
        </w:rPr>
        <w:t>）</w:t>
      </w:r>
      <w:r w:rsidRPr="00F86AC7">
        <w:rPr>
          <w:rFonts w:ascii="Times New Roman" w:eastAsia="標楷體" w:hAnsi="標楷體"/>
          <w:sz w:val="26"/>
          <w:szCs w:val="26"/>
        </w:rPr>
        <w:t>，提請確認。</w:t>
      </w:r>
    </w:p>
    <w:p w:rsidR="0093030A" w:rsidRPr="007A66BC" w:rsidRDefault="0093030A" w:rsidP="00A67E5F">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Pr="00B142D2">
        <w:rPr>
          <w:rFonts w:ascii="Times New Roman" w:eastAsia="標楷體" w:hAnsi="Times New Roman" w:hint="eastAsia"/>
          <w:sz w:val="26"/>
          <w:szCs w:val="26"/>
        </w:rPr>
        <w:t>本年度本市國中委託辦理</w:t>
      </w:r>
      <w:r>
        <w:rPr>
          <w:rFonts w:ascii="Times New Roman" w:eastAsia="標楷體" w:hAnsi="Times New Roman" w:hint="eastAsia"/>
          <w:sz w:val="26"/>
          <w:szCs w:val="26"/>
        </w:rPr>
        <w:t>教師</w:t>
      </w:r>
      <w:r w:rsidRPr="007A66BC">
        <w:rPr>
          <w:rFonts w:ascii="Times New Roman" w:eastAsia="標楷體" w:hAnsi="Times New Roman" w:hint="eastAsia"/>
          <w:sz w:val="26"/>
          <w:szCs w:val="26"/>
        </w:rPr>
        <w:t>市內介聘作業</w:t>
      </w:r>
      <w:r w:rsidR="00167822" w:rsidRPr="007A66BC">
        <w:rPr>
          <w:rFonts w:ascii="Times New Roman" w:eastAsia="標楷體" w:hAnsi="Times New Roman" w:hint="eastAsia"/>
          <w:sz w:val="26"/>
          <w:szCs w:val="26"/>
        </w:rPr>
        <w:t>及</w:t>
      </w:r>
      <w:r w:rsidRPr="007A66BC">
        <w:rPr>
          <w:rFonts w:ascii="Times New Roman" w:eastAsia="標楷體" w:hAnsi="Times New Roman" w:hint="eastAsia"/>
          <w:sz w:val="26"/>
          <w:szCs w:val="26"/>
        </w:rPr>
        <w:t>市外介聘作業</w:t>
      </w:r>
      <w:r w:rsidR="001A2867" w:rsidRPr="007A66BC">
        <w:rPr>
          <w:rFonts w:ascii="Times New Roman" w:eastAsia="標楷體" w:hAnsi="Times New Roman" w:hint="eastAsia"/>
          <w:sz w:val="26"/>
          <w:szCs w:val="26"/>
        </w:rPr>
        <w:t>者</w:t>
      </w:r>
      <w:r w:rsidR="00167822" w:rsidRPr="007A66BC">
        <w:rPr>
          <w:rFonts w:ascii="Times New Roman" w:eastAsia="標楷體" w:hAnsi="Times New Roman" w:hint="eastAsia"/>
          <w:sz w:val="26"/>
          <w:szCs w:val="26"/>
        </w:rPr>
        <w:t>各</w:t>
      </w:r>
      <w:r w:rsidR="001A2867" w:rsidRPr="007A66BC">
        <w:rPr>
          <w:rFonts w:ascii="Times New Roman" w:eastAsia="標楷體" w:hAnsi="Times New Roman" w:hint="eastAsia"/>
          <w:sz w:val="26"/>
          <w:szCs w:val="26"/>
        </w:rPr>
        <w:t>計</w:t>
      </w:r>
      <w:r w:rsidR="001A2867" w:rsidRPr="007A66BC">
        <w:rPr>
          <w:rFonts w:ascii="Times New Roman" w:eastAsia="標楷體" w:hAnsi="Times New Roman" w:hint="eastAsia"/>
          <w:sz w:val="26"/>
          <w:szCs w:val="26"/>
        </w:rPr>
        <w:t>61</w:t>
      </w:r>
      <w:r w:rsidR="001A2867" w:rsidRPr="007A66BC">
        <w:rPr>
          <w:rFonts w:ascii="Times New Roman" w:eastAsia="標楷體" w:hAnsi="Times New Roman" w:hint="eastAsia"/>
          <w:sz w:val="26"/>
          <w:szCs w:val="26"/>
        </w:rPr>
        <w:t>校。</w:t>
      </w:r>
    </w:p>
    <w:p w:rsidR="009C248B" w:rsidRPr="000D1CF5" w:rsidRDefault="0093030A" w:rsidP="00767629">
      <w:pPr>
        <w:spacing w:line="460" w:lineRule="exact"/>
        <w:ind w:left="1171" w:hangingChars="450" w:hanging="1171"/>
        <w:rPr>
          <w:rFonts w:ascii="Times New Roman" w:eastAsia="標楷體" w:hAnsi="Times New Roman"/>
          <w:strike/>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0D1CF5">
        <w:rPr>
          <w:rFonts w:ascii="Times New Roman" w:eastAsia="標楷體" w:hAnsi="Times New Roman" w:hint="eastAsia"/>
          <w:b/>
          <w:sz w:val="26"/>
          <w:szCs w:val="26"/>
        </w:rPr>
        <w:t>照案通過。</w:t>
      </w:r>
    </w:p>
    <w:p w:rsidR="002B71D8" w:rsidRDefault="002B71D8" w:rsidP="0093030A">
      <w:pPr>
        <w:spacing w:line="460" w:lineRule="exact"/>
        <w:rPr>
          <w:rFonts w:ascii="Times New Roman" w:eastAsia="標楷體" w:hAnsi="Times New Roman"/>
          <w:sz w:val="26"/>
          <w:szCs w:val="26"/>
        </w:rPr>
      </w:pPr>
    </w:p>
    <w:p w:rsidR="00502973" w:rsidRPr="00F86AC7" w:rsidRDefault="00502973" w:rsidP="0093030A">
      <w:pPr>
        <w:spacing w:line="460" w:lineRule="exact"/>
        <w:rPr>
          <w:rFonts w:ascii="Times New Roman" w:eastAsia="標楷體" w:hAnsi="Times New Roman"/>
          <w:sz w:val="26"/>
          <w:szCs w:val="26"/>
        </w:rPr>
      </w:pPr>
    </w:p>
    <w:p w:rsidR="0093030A" w:rsidRPr="00F86AC7" w:rsidRDefault="0093030A" w:rsidP="00A67E5F">
      <w:pPr>
        <w:spacing w:line="460" w:lineRule="exact"/>
        <w:ind w:left="1041" w:hangingChars="400" w:hanging="1041"/>
        <w:jc w:val="both"/>
        <w:rPr>
          <w:rFonts w:ascii="Times New Roman" w:eastAsia="標楷體" w:hAnsi="Times New Roman"/>
          <w:sz w:val="26"/>
          <w:szCs w:val="26"/>
        </w:rPr>
      </w:pPr>
      <w:r w:rsidRPr="00F86AC7">
        <w:rPr>
          <w:rFonts w:ascii="Times New Roman" w:eastAsia="標楷體" w:hAnsi="Times New Roman"/>
          <w:b/>
          <w:sz w:val="26"/>
          <w:szCs w:val="26"/>
        </w:rPr>
        <w:t>案由二：</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10</w:t>
      </w:r>
      <w:r w:rsidR="006167E8">
        <w:rPr>
          <w:rFonts w:ascii="Times New Roman" w:eastAsia="標楷體" w:hAnsi="Times New Roman" w:hint="eastAsia"/>
          <w:sz w:val="26"/>
          <w:szCs w:val="26"/>
        </w:rPr>
        <w:t>8</w:t>
      </w:r>
      <w:r>
        <w:rPr>
          <w:rFonts w:ascii="Times New Roman" w:eastAsia="標楷體" w:hAnsi="標楷體"/>
          <w:sz w:val="26"/>
          <w:szCs w:val="26"/>
        </w:rPr>
        <w:t>年辦理國民中學教師介聘</w:t>
      </w:r>
      <w:r>
        <w:rPr>
          <w:rFonts w:ascii="Times New Roman" w:eastAsia="標楷體" w:hAnsi="標楷體" w:hint="eastAsia"/>
          <w:sz w:val="26"/>
          <w:szCs w:val="26"/>
        </w:rPr>
        <w:t>市</w:t>
      </w:r>
      <w:r w:rsidRPr="00F86AC7">
        <w:rPr>
          <w:rFonts w:ascii="Times New Roman" w:eastAsia="標楷體" w:hAnsi="標楷體"/>
          <w:sz w:val="26"/>
          <w:szCs w:val="26"/>
        </w:rPr>
        <w:t>內他校服務注意事項</w:t>
      </w:r>
      <w:r w:rsidRPr="009747D5">
        <w:rPr>
          <w:rFonts w:ascii="Times New Roman" w:eastAsia="標楷體" w:hAnsi="標楷體" w:hint="eastAsia"/>
          <w:sz w:val="26"/>
          <w:szCs w:val="26"/>
        </w:rPr>
        <w:t>(</w:t>
      </w:r>
      <w:r w:rsidRPr="009747D5">
        <w:rPr>
          <w:rFonts w:ascii="Times New Roman" w:eastAsia="標楷體" w:hAnsi="標楷體" w:hint="eastAsia"/>
          <w:sz w:val="26"/>
          <w:szCs w:val="26"/>
        </w:rPr>
        <w:t>草案</w:t>
      </w:r>
      <w:r w:rsidRPr="009747D5">
        <w:rPr>
          <w:rFonts w:ascii="Times New Roman" w:eastAsia="標楷體" w:hAnsi="標楷體" w:hint="eastAsia"/>
          <w:sz w:val="26"/>
          <w:szCs w:val="26"/>
        </w:rPr>
        <w:t>)</w:t>
      </w:r>
      <w:r>
        <w:rPr>
          <w:rFonts w:ascii="Times New Roman" w:eastAsia="標楷體" w:hAnsi="標楷體" w:hint="eastAsia"/>
          <w:sz w:val="26"/>
          <w:szCs w:val="26"/>
        </w:rPr>
        <w:t>」</w:t>
      </w:r>
      <w:r>
        <w:rPr>
          <w:rFonts w:ascii="Times New Roman" w:eastAsia="標楷體" w:hAnsi="Times New Roman" w:hint="eastAsia"/>
          <w:sz w:val="26"/>
          <w:szCs w:val="26"/>
        </w:rPr>
        <w:t>一案（</w:t>
      </w:r>
      <w:r w:rsidRPr="00F86AC7">
        <w:rPr>
          <w:rFonts w:ascii="Times New Roman" w:eastAsia="標楷體" w:hAnsi="標楷體"/>
          <w:sz w:val="26"/>
          <w:szCs w:val="26"/>
        </w:rPr>
        <w:t>如附件</w:t>
      </w:r>
      <w:r w:rsidR="008770DF">
        <w:rPr>
          <w:rFonts w:ascii="Times New Roman" w:eastAsia="標楷體" w:hAnsi="Times New Roman" w:hint="eastAsia"/>
          <w:sz w:val="26"/>
          <w:szCs w:val="26"/>
        </w:rPr>
        <w:t>3</w:t>
      </w:r>
      <w:r w:rsidRPr="00F86AC7">
        <w:rPr>
          <w:rFonts w:ascii="Times New Roman" w:eastAsia="標楷體" w:hAnsi="標楷體"/>
          <w:sz w:val="26"/>
          <w:szCs w:val="26"/>
        </w:rPr>
        <w:t>，</w:t>
      </w:r>
      <w:r w:rsidRPr="00F86AC7">
        <w:rPr>
          <w:rFonts w:ascii="Times New Roman" w:eastAsia="標楷體" w:hAnsi="Times New Roman"/>
          <w:sz w:val="26"/>
          <w:szCs w:val="26"/>
        </w:rPr>
        <w:t>P.</w:t>
      </w:r>
      <w:r w:rsidR="00C55BCE">
        <w:rPr>
          <w:rFonts w:ascii="Times New Roman" w:eastAsia="標楷體" w:hAnsi="Times New Roman" w:hint="eastAsia"/>
          <w:sz w:val="26"/>
          <w:szCs w:val="26"/>
        </w:rPr>
        <w:t>8</w:t>
      </w:r>
      <w:r>
        <w:rPr>
          <w:rFonts w:ascii="Times New Roman" w:eastAsia="標楷體" w:hAnsi="Times New Roman" w:hint="eastAsia"/>
          <w:sz w:val="26"/>
          <w:szCs w:val="26"/>
        </w:rPr>
        <w:t>-</w:t>
      </w:r>
      <w:r w:rsidR="00C55BCE">
        <w:rPr>
          <w:rFonts w:ascii="Times New Roman" w:eastAsia="標楷體" w:hAnsi="Times New Roman"/>
          <w:sz w:val="26"/>
          <w:szCs w:val="26"/>
        </w:rPr>
        <w:t>10</w:t>
      </w:r>
      <w:r>
        <w:rPr>
          <w:rFonts w:ascii="Times New Roman" w:eastAsia="標楷體" w:hAnsi="Times New Roman" w:hint="eastAsia"/>
          <w:sz w:val="26"/>
          <w:szCs w:val="26"/>
        </w:rPr>
        <w:t>）</w:t>
      </w:r>
      <w:r w:rsidRPr="00F86AC7">
        <w:rPr>
          <w:rFonts w:ascii="Times New Roman" w:eastAsia="標楷體" w:hAnsi="標楷體"/>
          <w:sz w:val="26"/>
          <w:szCs w:val="26"/>
        </w:rPr>
        <w:t>，提請討論。</w:t>
      </w:r>
    </w:p>
    <w:p w:rsidR="00E570CC" w:rsidRDefault="0093030A" w:rsidP="00E570CC">
      <w:pPr>
        <w:spacing w:line="460" w:lineRule="exact"/>
        <w:jc w:val="both"/>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E570CC" w:rsidRPr="00502973">
        <w:rPr>
          <w:rFonts w:ascii="Times New Roman" w:eastAsia="標楷體" w:hAnsi="Times New Roman" w:hint="eastAsia"/>
          <w:sz w:val="26"/>
          <w:szCs w:val="26"/>
        </w:rPr>
        <w:t>本年度一般介聘</w:t>
      </w:r>
      <w:r w:rsidR="006C025F">
        <w:rPr>
          <w:rFonts w:ascii="Times New Roman" w:eastAsia="標楷體" w:hAnsi="Times New Roman" w:hint="eastAsia"/>
          <w:sz w:val="26"/>
          <w:szCs w:val="26"/>
        </w:rPr>
        <w:t>維</w:t>
      </w:r>
      <w:r w:rsidR="00E570CC" w:rsidRPr="00502973">
        <w:rPr>
          <w:rFonts w:ascii="Times New Roman" w:eastAsia="標楷體" w:hAnsi="Times New Roman" w:hint="eastAsia"/>
          <w:sz w:val="26"/>
          <w:szCs w:val="26"/>
        </w:rPr>
        <w:t>持電腦作業，</w:t>
      </w:r>
      <w:r w:rsidR="00E570CC" w:rsidRPr="00C80D36">
        <w:rPr>
          <w:rFonts w:ascii="Times New Roman" w:eastAsia="標楷體" w:hAnsi="Times New Roman" w:hint="eastAsia"/>
          <w:sz w:val="26"/>
          <w:szCs w:val="26"/>
        </w:rPr>
        <w:t>新增教師單調成功時以原服務學校聘其擔任</w:t>
      </w:r>
    </w:p>
    <w:p w:rsidR="00E570CC" w:rsidRPr="00502973" w:rsidRDefault="00E570CC" w:rsidP="00E570CC">
      <w:pPr>
        <w:spacing w:line="460" w:lineRule="exact"/>
        <w:jc w:val="both"/>
        <w:rPr>
          <w:rFonts w:ascii="Times New Roman" w:eastAsia="標楷體" w:hAnsi="Times New Roman"/>
          <w:sz w:val="26"/>
          <w:szCs w:val="26"/>
        </w:rPr>
      </w:pPr>
      <w:r>
        <w:rPr>
          <w:rFonts w:ascii="Times New Roman" w:eastAsia="標楷體" w:hAnsi="Times New Roman" w:hint="eastAsia"/>
          <w:sz w:val="26"/>
          <w:szCs w:val="26"/>
        </w:rPr>
        <w:t xml:space="preserve">        </w:t>
      </w:r>
      <w:r w:rsidRPr="00C80D36">
        <w:rPr>
          <w:rFonts w:ascii="Times New Roman" w:eastAsia="標楷體" w:hAnsi="Times New Roman" w:hint="eastAsia"/>
          <w:sz w:val="26"/>
          <w:szCs w:val="26"/>
        </w:rPr>
        <w:t>之科</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類</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別連帶開缺供其他教師調入</w:t>
      </w:r>
      <w:r>
        <w:rPr>
          <w:rFonts w:ascii="Times New Roman" w:eastAsia="標楷體" w:hAnsi="Times New Roman" w:hint="eastAsia"/>
          <w:sz w:val="26"/>
          <w:szCs w:val="26"/>
        </w:rPr>
        <w:t>，以提高介聘成功機率，並</w:t>
      </w:r>
      <w:r w:rsidR="002B71D8" w:rsidRPr="00502973">
        <w:rPr>
          <w:rFonts w:ascii="Times New Roman" w:eastAsia="標楷體" w:hAnsi="Times New Roman" w:hint="eastAsia"/>
          <w:sz w:val="26"/>
          <w:szCs w:val="26"/>
        </w:rPr>
        <w:t>新增行政</w:t>
      </w:r>
      <w:r w:rsidRPr="00502973">
        <w:rPr>
          <w:rFonts w:ascii="Times New Roman" w:eastAsia="標楷體" w:hAnsi="Times New Roman" w:hint="eastAsia"/>
          <w:sz w:val="26"/>
          <w:szCs w:val="26"/>
        </w:rPr>
        <w:t>專</w:t>
      </w:r>
    </w:p>
    <w:p w:rsidR="0093030A" w:rsidRDefault="00E570CC" w:rsidP="00E570CC">
      <w:pPr>
        <w:spacing w:line="460" w:lineRule="exact"/>
        <w:jc w:val="both"/>
        <w:rPr>
          <w:rFonts w:ascii="Times New Roman" w:eastAsia="標楷體" w:hAnsi="Times New Roman"/>
          <w:sz w:val="26"/>
          <w:szCs w:val="26"/>
        </w:rPr>
      </w:pPr>
      <w:r w:rsidRPr="00502973">
        <w:rPr>
          <w:rFonts w:ascii="Times New Roman" w:eastAsia="標楷體" w:hAnsi="Times New Roman" w:hint="eastAsia"/>
          <w:sz w:val="26"/>
          <w:szCs w:val="26"/>
        </w:rPr>
        <w:t xml:space="preserve">        </w:t>
      </w:r>
      <w:r w:rsidRPr="00502973">
        <w:rPr>
          <w:rFonts w:ascii="Times New Roman" w:eastAsia="標楷體" w:hAnsi="Times New Roman" w:hint="eastAsia"/>
          <w:sz w:val="26"/>
          <w:szCs w:val="26"/>
        </w:rPr>
        <w:t>長</w:t>
      </w:r>
      <w:r w:rsidR="002B71D8" w:rsidRPr="00502973">
        <w:rPr>
          <w:rFonts w:ascii="Times New Roman" w:eastAsia="標楷體" w:hAnsi="Times New Roman" w:hint="eastAsia"/>
          <w:sz w:val="26"/>
          <w:szCs w:val="26"/>
        </w:rPr>
        <w:t>教師介聘</w:t>
      </w:r>
      <w:r w:rsidRPr="00502973">
        <w:rPr>
          <w:rFonts w:ascii="Times New Roman" w:eastAsia="標楷體" w:hAnsi="Times New Roman" w:hint="eastAsia"/>
          <w:sz w:val="26"/>
          <w:szCs w:val="26"/>
        </w:rPr>
        <w:t>組，爰配合修正相關文字。</w:t>
      </w:r>
    </w:p>
    <w:p w:rsidR="00857C60" w:rsidRDefault="0093030A" w:rsidP="009D4099">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Pr>
          <w:rFonts w:ascii="Times New Roman" w:eastAsia="標楷體" w:hAnsi="Times New Roman"/>
          <w:sz w:val="26"/>
          <w:szCs w:val="26"/>
        </w:rPr>
        <w:t xml:space="preserve"> </w:t>
      </w:r>
    </w:p>
    <w:p w:rsidR="001F322C" w:rsidRPr="00181A9F" w:rsidRDefault="0094509C" w:rsidP="006A285E">
      <w:pPr>
        <w:spacing w:line="460" w:lineRule="exact"/>
        <w:ind w:left="520" w:hangingChars="200" w:hanging="520"/>
        <w:rPr>
          <w:rFonts w:ascii="標楷體" w:eastAsia="標楷體" w:hAnsi="標楷體"/>
          <w:b/>
          <w:sz w:val="26"/>
          <w:szCs w:val="26"/>
        </w:rPr>
      </w:pPr>
      <w:r>
        <w:rPr>
          <w:rFonts w:ascii="Times New Roman" w:eastAsia="標楷體" w:hAnsi="Times New Roman" w:hint="eastAsia"/>
          <w:sz w:val="26"/>
          <w:szCs w:val="26"/>
        </w:rPr>
        <w:t xml:space="preserve"> </w:t>
      </w:r>
      <w:r w:rsidRPr="0094509C">
        <w:rPr>
          <w:rFonts w:ascii="標楷體" w:eastAsia="標楷體" w:hAnsi="標楷體" w:hint="eastAsia"/>
          <w:b/>
          <w:sz w:val="26"/>
          <w:szCs w:val="26"/>
        </w:rPr>
        <w:t xml:space="preserve"> </w:t>
      </w:r>
      <w:r w:rsidRPr="00181A9F">
        <w:rPr>
          <w:rFonts w:ascii="標楷體" w:eastAsia="標楷體" w:hAnsi="標楷體" w:hint="eastAsia"/>
          <w:b/>
          <w:sz w:val="26"/>
          <w:szCs w:val="26"/>
        </w:rPr>
        <w:t xml:space="preserve">  一、</w:t>
      </w:r>
      <w:r w:rsidR="006A285E" w:rsidRPr="00181A9F">
        <w:rPr>
          <w:rFonts w:ascii="標楷體" w:eastAsia="標楷體" w:hAnsi="標楷體" w:hint="eastAsia"/>
          <w:b/>
          <w:sz w:val="26"/>
          <w:szCs w:val="26"/>
        </w:rPr>
        <w:t>本年度本市教師一般介聘試行單調連帶開缺制</w:t>
      </w:r>
      <w:r w:rsidR="001F322C" w:rsidRPr="00181A9F">
        <w:rPr>
          <w:rFonts w:ascii="標楷體" w:eastAsia="標楷體" w:hAnsi="標楷體" w:hint="eastAsia"/>
          <w:b/>
          <w:sz w:val="26"/>
          <w:szCs w:val="26"/>
        </w:rPr>
        <w:t>及行政專長介聘</w:t>
      </w:r>
      <w:r w:rsidR="006A285E" w:rsidRPr="00181A9F">
        <w:rPr>
          <w:rFonts w:ascii="標楷體" w:eastAsia="標楷體" w:hAnsi="標楷體" w:hint="eastAsia"/>
          <w:b/>
          <w:sz w:val="26"/>
          <w:szCs w:val="26"/>
        </w:rPr>
        <w:t>，</w:t>
      </w:r>
      <w:r w:rsidR="001F322C" w:rsidRPr="00181A9F">
        <w:rPr>
          <w:rFonts w:ascii="標楷體" w:eastAsia="標楷體" w:hAnsi="標楷體" w:hint="eastAsia"/>
          <w:b/>
          <w:sz w:val="26"/>
          <w:szCs w:val="26"/>
        </w:rPr>
        <w:t>以利增進教</w:t>
      </w:r>
    </w:p>
    <w:p w:rsidR="002042A8" w:rsidRPr="00181A9F" w:rsidRDefault="001F322C"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師介聘成功率，並</w:t>
      </w:r>
      <w:r w:rsidR="006A285E" w:rsidRPr="00181A9F">
        <w:rPr>
          <w:rFonts w:ascii="標楷體" w:eastAsia="標楷體" w:hAnsi="標楷體" w:hint="eastAsia"/>
          <w:b/>
          <w:sz w:val="26"/>
          <w:szCs w:val="26"/>
        </w:rPr>
        <w:t>協助學校解決行政人力不足之困境</w:t>
      </w:r>
      <w:r w:rsidR="002042A8" w:rsidRPr="00181A9F">
        <w:rPr>
          <w:rFonts w:ascii="標楷體" w:eastAsia="標楷體" w:hAnsi="標楷體" w:hint="eastAsia"/>
          <w:b/>
          <w:sz w:val="26"/>
          <w:szCs w:val="26"/>
        </w:rPr>
        <w:t>，以利校長選聘優秀處</w:t>
      </w:r>
    </w:p>
    <w:p w:rsidR="00D01A41" w:rsidRPr="00181A9F" w:rsidRDefault="002042A8"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室主管推動校務</w:t>
      </w:r>
      <w:r w:rsidR="006A285E" w:rsidRPr="00181A9F">
        <w:rPr>
          <w:rFonts w:ascii="標楷體" w:eastAsia="標楷體" w:hAnsi="標楷體" w:hint="eastAsia"/>
          <w:b/>
          <w:sz w:val="26"/>
          <w:szCs w:val="26"/>
        </w:rPr>
        <w:t>。</w:t>
      </w:r>
    </w:p>
    <w:p w:rsidR="00113306" w:rsidRPr="00181A9F" w:rsidRDefault="00D01A41"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二、</w:t>
      </w:r>
      <w:r w:rsidR="00113306" w:rsidRPr="00181A9F">
        <w:rPr>
          <w:rFonts w:ascii="標楷體" w:eastAsia="標楷體" w:hAnsi="標楷體" w:hint="eastAsia"/>
          <w:b/>
          <w:sz w:val="26"/>
          <w:szCs w:val="26"/>
        </w:rPr>
        <w:t>考量本年度市內介聘作業在即，</w:t>
      </w:r>
      <w:r w:rsidR="001F322C" w:rsidRPr="00181A9F">
        <w:rPr>
          <w:rFonts w:ascii="標楷體" w:eastAsia="標楷體" w:hAnsi="標楷體" w:hint="eastAsia"/>
          <w:b/>
          <w:sz w:val="26"/>
          <w:szCs w:val="26"/>
        </w:rPr>
        <w:t>與會代表建議</w:t>
      </w:r>
      <w:r w:rsidRPr="00181A9F">
        <w:rPr>
          <w:rFonts w:ascii="標楷體" w:eastAsia="標楷體" w:hAnsi="標楷體" w:hint="eastAsia"/>
          <w:b/>
          <w:sz w:val="26"/>
          <w:szCs w:val="26"/>
        </w:rPr>
        <w:t>將本年度試行之「教師單調成</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D01A41" w:rsidRPr="00181A9F">
        <w:rPr>
          <w:rFonts w:ascii="標楷體" w:eastAsia="標楷體" w:hAnsi="標楷體" w:hint="eastAsia"/>
          <w:b/>
          <w:sz w:val="26"/>
          <w:szCs w:val="26"/>
        </w:rPr>
        <w:t>功時以原服務學校聘其擔任之科(類)別連帶開缺供其</w:t>
      </w:r>
      <w:r w:rsidRPr="00181A9F">
        <w:rPr>
          <w:rFonts w:ascii="標楷體" w:eastAsia="標楷體" w:hAnsi="標楷體" w:hint="eastAsia"/>
          <w:b/>
          <w:sz w:val="26"/>
          <w:szCs w:val="26"/>
        </w:rPr>
        <w:t>他教師調入。</w:t>
      </w:r>
      <w:r w:rsidR="00D01A41" w:rsidRPr="00181A9F">
        <w:rPr>
          <w:rFonts w:ascii="標楷體" w:eastAsia="標楷體" w:hAnsi="標楷體" w:hint="eastAsia"/>
          <w:b/>
          <w:sz w:val="26"/>
          <w:szCs w:val="26"/>
        </w:rPr>
        <w:t>」修改為</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D01A41" w:rsidRPr="00181A9F">
        <w:rPr>
          <w:rFonts w:ascii="標楷體" w:eastAsia="標楷體" w:hAnsi="標楷體" w:hint="eastAsia"/>
          <w:b/>
          <w:sz w:val="26"/>
          <w:szCs w:val="26"/>
        </w:rPr>
        <w:t>「教師單調成功後，由原服務學校依其現有師資結構，</w:t>
      </w:r>
      <w:r w:rsidRPr="00181A9F">
        <w:rPr>
          <w:rFonts w:ascii="標楷體" w:eastAsia="標楷體" w:hAnsi="標楷體" w:hint="eastAsia"/>
          <w:b/>
          <w:sz w:val="26"/>
          <w:szCs w:val="26"/>
        </w:rPr>
        <w:t>另</w:t>
      </w:r>
      <w:r w:rsidR="00D01A41" w:rsidRPr="00181A9F">
        <w:rPr>
          <w:rFonts w:ascii="標楷體" w:eastAsia="標楷體" w:hAnsi="標楷體" w:hint="eastAsia"/>
          <w:b/>
          <w:sz w:val="26"/>
          <w:szCs w:val="26"/>
        </w:rPr>
        <w:t>開其他缺額供其他</w:t>
      </w:r>
    </w:p>
    <w:p w:rsidR="006A285E" w:rsidRPr="00181A9F" w:rsidRDefault="00113306" w:rsidP="008A70B0">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教師調入</w:t>
      </w:r>
      <w:r w:rsidR="00D01A41" w:rsidRPr="00181A9F">
        <w:rPr>
          <w:rFonts w:ascii="標楷體" w:eastAsia="標楷體" w:hAnsi="標楷體" w:hint="eastAsia"/>
          <w:b/>
          <w:sz w:val="26"/>
          <w:szCs w:val="26"/>
        </w:rPr>
        <w:t>」</w:t>
      </w:r>
      <w:r w:rsidRPr="00181A9F">
        <w:rPr>
          <w:rFonts w:ascii="標楷體" w:eastAsia="標楷體" w:hAnsi="標楷體" w:hint="eastAsia"/>
          <w:b/>
          <w:sz w:val="26"/>
          <w:szCs w:val="26"/>
        </w:rPr>
        <w:t>，以調整各校師資結構</w:t>
      </w:r>
      <w:r w:rsidR="008A70B0" w:rsidRPr="00181A9F">
        <w:rPr>
          <w:rFonts w:ascii="標楷體" w:eastAsia="標楷體" w:hAnsi="標楷體" w:hint="eastAsia"/>
          <w:b/>
          <w:sz w:val="26"/>
          <w:szCs w:val="26"/>
        </w:rPr>
        <w:t>。</w:t>
      </w:r>
      <w:r w:rsidRPr="00181A9F">
        <w:rPr>
          <w:rFonts w:ascii="標楷體" w:eastAsia="標楷體" w:hAnsi="標楷體" w:hint="eastAsia"/>
          <w:b/>
          <w:sz w:val="26"/>
          <w:szCs w:val="26"/>
        </w:rPr>
        <w:t>列入明</w:t>
      </w:r>
      <w:r w:rsidR="008A70B0" w:rsidRPr="00181A9F">
        <w:rPr>
          <w:rFonts w:ascii="標楷體" w:eastAsia="標楷體" w:hAnsi="標楷體" w:hint="eastAsia"/>
          <w:b/>
          <w:sz w:val="26"/>
          <w:szCs w:val="26"/>
        </w:rPr>
        <w:t>年度研修方向</w:t>
      </w:r>
      <w:r w:rsidR="001E4628" w:rsidRPr="00181A9F">
        <w:rPr>
          <w:rFonts w:ascii="標楷體" w:eastAsia="標楷體" w:hAnsi="標楷體" w:hint="eastAsia"/>
          <w:b/>
          <w:sz w:val="26"/>
          <w:szCs w:val="26"/>
        </w:rPr>
        <w:t>通盤研議</w:t>
      </w:r>
      <w:r w:rsidR="008A70B0" w:rsidRPr="00181A9F">
        <w:rPr>
          <w:rFonts w:ascii="標楷體" w:eastAsia="標楷體" w:hAnsi="標楷體" w:hint="eastAsia"/>
          <w:b/>
          <w:sz w:val="26"/>
          <w:szCs w:val="26"/>
        </w:rPr>
        <w:t>。</w:t>
      </w:r>
    </w:p>
    <w:p w:rsidR="006A285E" w:rsidRPr="00181A9F" w:rsidRDefault="006A285E" w:rsidP="006A285E">
      <w:pPr>
        <w:spacing w:line="460" w:lineRule="exact"/>
        <w:ind w:left="520" w:hangingChars="200" w:hanging="520"/>
        <w:rPr>
          <w:rFonts w:ascii="標楷體" w:eastAsia="標楷體" w:hAnsi="標楷體"/>
          <w:b/>
          <w:sz w:val="26"/>
          <w:szCs w:val="26"/>
        </w:rPr>
      </w:pPr>
      <w:r>
        <w:rPr>
          <w:rFonts w:ascii="標楷體" w:eastAsia="標楷體" w:hAnsi="標楷體" w:hint="eastAsia"/>
          <w:sz w:val="26"/>
          <w:szCs w:val="26"/>
        </w:rPr>
        <w:lastRenderedPageBreak/>
        <w:t xml:space="preserve">   </w:t>
      </w: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三</w:t>
      </w:r>
      <w:r w:rsidRPr="00181A9F">
        <w:rPr>
          <w:rFonts w:ascii="標楷體" w:eastAsia="標楷體" w:hAnsi="標楷體" w:hint="eastAsia"/>
          <w:b/>
          <w:sz w:val="26"/>
          <w:szCs w:val="26"/>
        </w:rPr>
        <w:t>、本年度市內一般教師介聘</w:t>
      </w:r>
      <w:r w:rsidR="0094509C" w:rsidRPr="00181A9F">
        <w:rPr>
          <w:rFonts w:ascii="標楷體" w:eastAsia="標楷體" w:hAnsi="標楷體" w:hint="eastAsia"/>
          <w:b/>
          <w:sz w:val="26"/>
          <w:szCs w:val="26"/>
        </w:rPr>
        <w:t>注意事項(草案)第</w:t>
      </w:r>
      <w:r w:rsidR="0094509C" w:rsidRPr="00181A9F">
        <w:rPr>
          <w:rFonts w:ascii="標楷體" w:eastAsia="標楷體" w:hAnsi="標楷體"/>
          <w:b/>
          <w:sz w:val="26"/>
          <w:szCs w:val="26"/>
        </w:rPr>
        <w:t>11</w:t>
      </w:r>
      <w:r w:rsidR="0094509C" w:rsidRPr="00181A9F">
        <w:rPr>
          <w:rFonts w:ascii="標楷體" w:eastAsia="標楷體" w:hAnsi="標楷體" w:hint="eastAsia"/>
          <w:b/>
          <w:sz w:val="26"/>
          <w:szCs w:val="26"/>
        </w:rPr>
        <w:t>點修正為：「</w:t>
      </w:r>
      <w:r w:rsidR="0094509C" w:rsidRPr="00181A9F">
        <w:rPr>
          <w:rFonts w:ascii="標楷體" w:eastAsia="標楷體" w:hAnsi="標楷體"/>
          <w:b/>
          <w:sz w:val="26"/>
          <w:szCs w:val="26"/>
        </w:rPr>
        <w:t>如參加介聘之教</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師志願介聘學校積分均相同時，應參考年齡（年長優先）、服務年資（資深</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優先）、成績考核積分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獎懲積分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研習積分等條件依序辦理。以上情況均</w:t>
      </w:r>
    </w:p>
    <w:p w:rsidR="00846527" w:rsidRPr="00181A9F" w:rsidRDefault="006A285E" w:rsidP="00CB1154">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相同時，以抽籤方式處</w:t>
      </w:r>
      <w:r w:rsidR="00846527" w:rsidRPr="00181A9F">
        <w:rPr>
          <w:rFonts w:ascii="標楷體" w:eastAsia="標楷體" w:hAnsi="標楷體" w:hint="eastAsia"/>
          <w:b/>
          <w:sz w:val="26"/>
          <w:szCs w:val="26"/>
        </w:rPr>
        <w:t>理 。」。</w:t>
      </w:r>
    </w:p>
    <w:p w:rsidR="00592F68" w:rsidRPr="00181A9F" w:rsidRDefault="00A54FB1"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四</w:t>
      </w:r>
      <w:r w:rsidRPr="00181A9F">
        <w:rPr>
          <w:rFonts w:ascii="標楷體" w:eastAsia="標楷體" w:hAnsi="標楷體" w:hint="eastAsia"/>
          <w:b/>
          <w:sz w:val="26"/>
          <w:szCs w:val="26"/>
        </w:rPr>
        <w:t>、</w:t>
      </w:r>
      <w:r w:rsidR="00334E4E">
        <w:rPr>
          <w:rFonts w:ascii="標楷體" w:eastAsia="標楷體" w:hAnsi="標楷體" w:hint="eastAsia"/>
          <w:b/>
          <w:sz w:val="26"/>
          <w:szCs w:val="26"/>
        </w:rPr>
        <w:t>介聘網址因系統測試中，會後由</w:t>
      </w:r>
      <w:r w:rsidR="00E92589" w:rsidRPr="00181A9F">
        <w:rPr>
          <w:rFonts w:ascii="標楷體" w:eastAsia="標楷體" w:hAnsi="標楷體" w:hint="eastAsia"/>
          <w:b/>
          <w:sz w:val="26"/>
          <w:szCs w:val="26"/>
        </w:rPr>
        <w:t>業務科於系統測試完畢後更正</w:t>
      </w:r>
      <w:r w:rsidR="00592F68" w:rsidRPr="00181A9F">
        <w:rPr>
          <w:rFonts w:ascii="標楷體" w:eastAsia="標楷體" w:hAnsi="標楷體" w:hint="eastAsia"/>
          <w:b/>
          <w:sz w:val="26"/>
          <w:szCs w:val="26"/>
        </w:rPr>
        <w:t>。會後經測</w:t>
      </w:r>
    </w:p>
    <w:p w:rsidR="00846527" w:rsidRPr="00EB5F8B" w:rsidRDefault="00592F68" w:rsidP="00EB5F8B">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EB5F8B">
        <w:rPr>
          <w:rFonts w:ascii="標楷體" w:eastAsia="標楷體" w:hAnsi="標楷體" w:hint="eastAsia"/>
          <w:b/>
          <w:sz w:val="26"/>
          <w:szCs w:val="26"/>
        </w:rPr>
        <w:t>試完畢修正系統網址為</w:t>
      </w:r>
      <w:r w:rsidR="00EB5F8B">
        <w:rPr>
          <w:rFonts w:ascii="新細明體" w:hAnsi="新細明體" w:hint="eastAsia"/>
          <w:b/>
          <w:sz w:val="26"/>
          <w:szCs w:val="26"/>
        </w:rPr>
        <w:t>：</w:t>
      </w:r>
      <w:r w:rsidR="00EB5F8B" w:rsidRPr="00EB5F8B">
        <w:rPr>
          <w:rFonts w:ascii="標楷體" w:eastAsia="標楷體" w:hAnsi="標楷體" w:hint="eastAsia"/>
          <w:b/>
          <w:sz w:val="26"/>
          <w:szCs w:val="26"/>
        </w:rPr>
        <w:t>http://</w:t>
      </w:r>
      <w:r w:rsidR="00CA4DC3">
        <w:rPr>
          <w:rFonts w:ascii="標楷體" w:eastAsia="標楷體" w:hAnsi="標楷體"/>
          <w:b/>
          <w:sz w:val="26"/>
          <w:szCs w:val="26"/>
        </w:rPr>
        <w:t>jhteacher</w:t>
      </w:r>
      <w:r w:rsidR="00EB5F8B" w:rsidRPr="00EB5F8B">
        <w:rPr>
          <w:rFonts w:ascii="標楷體" w:eastAsia="標楷體" w:hAnsi="標楷體" w:hint="eastAsia"/>
          <w:b/>
          <w:sz w:val="26"/>
          <w:szCs w:val="26"/>
        </w:rPr>
        <w:t>.tyc.edu.tw/</w:t>
      </w:r>
      <w:r w:rsidR="00EB5F8B">
        <w:rPr>
          <w:rFonts w:ascii="標楷體" w:eastAsia="標楷體" w:hAnsi="標楷體" w:hint="eastAsia"/>
          <w:b/>
          <w:sz w:val="26"/>
          <w:szCs w:val="26"/>
        </w:rPr>
        <w:t>。</w:t>
      </w:r>
    </w:p>
    <w:p w:rsidR="00592F68" w:rsidRPr="00181A9F" w:rsidRDefault="00592F68"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五</w:t>
      </w:r>
      <w:r w:rsidRPr="00181A9F">
        <w:rPr>
          <w:rFonts w:ascii="標楷體" w:eastAsia="標楷體" w:hAnsi="標楷體" w:hint="eastAsia"/>
          <w:b/>
          <w:sz w:val="26"/>
          <w:szCs w:val="26"/>
        </w:rPr>
        <w:t>、餘照案通過。</w:t>
      </w:r>
    </w:p>
    <w:p w:rsidR="00C82958" w:rsidRDefault="00C82958" w:rsidP="00C81DF7">
      <w:pPr>
        <w:spacing w:line="460" w:lineRule="exact"/>
        <w:rPr>
          <w:rFonts w:ascii="標楷體" w:eastAsia="標楷體" w:hAnsi="標楷體"/>
          <w:b/>
          <w:sz w:val="26"/>
          <w:szCs w:val="26"/>
        </w:rPr>
      </w:pPr>
    </w:p>
    <w:p w:rsidR="00660842" w:rsidRDefault="00660842" w:rsidP="00C81DF7">
      <w:pPr>
        <w:spacing w:line="460" w:lineRule="exact"/>
        <w:rPr>
          <w:rFonts w:ascii="Times New Roman" w:eastAsia="標楷體" w:hAnsi="Times New Roman"/>
          <w:b/>
          <w:sz w:val="26"/>
          <w:szCs w:val="26"/>
        </w:rPr>
      </w:pPr>
    </w:p>
    <w:p w:rsidR="00E92589" w:rsidRDefault="0093030A" w:rsidP="00D67FA4">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案由</w:t>
      </w:r>
      <w:r>
        <w:rPr>
          <w:rFonts w:ascii="Times New Roman" w:eastAsia="標楷體" w:hAnsi="Times New Roman" w:hint="eastAsia"/>
          <w:b/>
          <w:sz w:val="26"/>
          <w:szCs w:val="26"/>
        </w:rPr>
        <w:t>三</w:t>
      </w:r>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AD0135">
        <w:rPr>
          <w:rFonts w:ascii="Times New Roman" w:eastAsia="標楷體" w:hAnsi="標楷體"/>
          <w:sz w:val="26"/>
          <w:szCs w:val="26"/>
        </w:rPr>
        <w:t>10</w:t>
      </w:r>
      <w:r w:rsidR="006167E8">
        <w:rPr>
          <w:rFonts w:ascii="Times New Roman" w:eastAsia="標楷體" w:hAnsi="標楷體" w:hint="eastAsia"/>
          <w:sz w:val="26"/>
          <w:szCs w:val="26"/>
        </w:rPr>
        <w:t>8</w:t>
      </w:r>
      <w:r w:rsidRPr="00AD0135">
        <w:rPr>
          <w:rFonts w:ascii="Times New Roman" w:eastAsia="標楷體" w:hAnsi="標楷體"/>
          <w:sz w:val="26"/>
          <w:szCs w:val="26"/>
        </w:rPr>
        <w:t>年國民中學教師介聘市內他校服務積分審查注意事項</w:t>
      </w:r>
      <w:r>
        <w:rPr>
          <w:rFonts w:ascii="Times New Roman" w:eastAsia="標楷體" w:hAnsi="Times New Roman" w:hint="eastAsia"/>
          <w:sz w:val="26"/>
          <w:szCs w:val="26"/>
        </w:rPr>
        <w:t>(</w:t>
      </w:r>
      <w:r>
        <w:rPr>
          <w:rFonts w:ascii="Times New Roman" w:eastAsia="標楷體" w:hAnsi="Times New Roman" w:hint="eastAsia"/>
          <w:sz w:val="26"/>
          <w:szCs w:val="26"/>
        </w:rPr>
        <w:t>草</w:t>
      </w:r>
      <w:r w:rsidR="00186E3A">
        <w:rPr>
          <w:rFonts w:ascii="Times New Roman" w:eastAsia="標楷體" w:hAnsi="Times New Roman" w:hint="eastAsia"/>
          <w:sz w:val="26"/>
          <w:szCs w:val="26"/>
        </w:rPr>
        <w:t>案</w:t>
      </w:r>
      <w:r w:rsidR="00186E3A">
        <w:rPr>
          <w:rFonts w:ascii="Times New Roman" w:eastAsia="標楷體" w:hAnsi="Times New Roman" w:hint="eastAsia"/>
          <w:sz w:val="26"/>
          <w:szCs w:val="26"/>
        </w:rPr>
        <w:t>)</w:t>
      </w:r>
    </w:p>
    <w:p w:rsidR="0093030A" w:rsidRPr="00D67FA4" w:rsidRDefault="00E92589" w:rsidP="00D67FA4">
      <w:pPr>
        <w:spacing w:line="460" w:lineRule="exact"/>
      </w:pPr>
      <w:r>
        <w:rPr>
          <w:rFonts w:ascii="Times New Roman" w:eastAsia="標楷體" w:hAnsi="Times New Roman" w:hint="eastAsia"/>
          <w:sz w:val="26"/>
          <w:szCs w:val="26"/>
        </w:rPr>
        <w:t xml:space="preserve">        </w:t>
      </w:r>
      <w:r w:rsidR="002D739F">
        <w:rPr>
          <w:rFonts w:ascii="新細明體" w:hAnsi="新細明體" w:hint="eastAsia"/>
        </w:rPr>
        <w:t>」</w:t>
      </w:r>
      <w:r w:rsidR="002D739F">
        <w:rPr>
          <w:rFonts w:ascii="Times New Roman" w:eastAsia="標楷體" w:hAnsi="Times New Roman" w:hint="eastAsia"/>
          <w:sz w:val="26"/>
          <w:szCs w:val="26"/>
        </w:rPr>
        <w:t>及介聘系統</w:t>
      </w:r>
      <w:r w:rsidR="0093030A">
        <w:rPr>
          <w:rFonts w:ascii="Times New Roman" w:eastAsia="標楷體" w:hAnsi="Times New Roman" w:hint="eastAsia"/>
          <w:sz w:val="26"/>
          <w:szCs w:val="26"/>
        </w:rPr>
        <w:t>一案（</w:t>
      </w:r>
      <w:r w:rsidR="0093030A" w:rsidRPr="00F86AC7">
        <w:rPr>
          <w:rFonts w:ascii="Times New Roman" w:eastAsia="標楷體" w:hAnsi="標楷體"/>
          <w:sz w:val="26"/>
          <w:szCs w:val="26"/>
        </w:rPr>
        <w:t>如附件</w:t>
      </w:r>
      <w:r w:rsidR="008770DF">
        <w:rPr>
          <w:rFonts w:ascii="Times New Roman" w:eastAsia="標楷體" w:hAnsi="Times New Roman" w:hint="eastAsia"/>
          <w:sz w:val="26"/>
          <w:szCs w:val="26"/>
        </w:rPr>
        <w:t>4</w:t>
      </w:r>
      <w:r w:rsidR="0093030A" w:rsidRPr="00F86AC7">
        <w:rPr>
          <w:rFonts w:ascii="Times New Roman" w:eastAsia="標楷體" w:hAnsi="標楷體"/>
          <w:sz w:val="26"/>
          <w:szCs w:val="26"/>
        </w:rPr>
        <w:t>，</w:t>
      </w:r>
      <w:r w:rsidR="0093030A" w:rsidRPr="00F86AC7">
        <w:rPr>
          <w:rFonts w:ascii="Times New Roman" w:eastAsia="標楷體" w:hAnsi="Times New Roman"/>
          <w:sz w:val="26"/>
          <w:szCs w:val="26"/>
        </w:rPr>
        <w:t>P.</w:t>
      </w:r>
      <w:r w:rsidR="00C55BCE">
        <w:rPr>
          <w:rFonts w:ascii="Times New Roman" w:eastAsia="標楷體" w:hAnsi="Times New Roman"/>
          <w:sz w:val="26"/>
          <w:szCs w:val="26"/>
        </w:rPr>
        <w:t>11</w:t>
      </w:r>
      <w:r w:rsidR="0093030A">
        <w:rPr>
          <w:rFonts w:ascii="Times New Roman" w:eastAsia="標楷體" w:hAnsi="Times New Roman" w:hint="eastAsia"/>
          <w:sz w:val="26"/>
          <w:szCs w:val="26"/>
        </w:rPr>
        <w:t>）</w:t>
      </w:r>
      <w:r w:rsidR="0093030A" w:rsidRPr="00F86AC7">
        <w:rPr>
          <w:rFonts w:ascii="Times New Roman" w:eastAsia="標楷體" w:hAnsi="標楷體"/>
          <w:sz w:val="26"/>
          <w:szCs w:val="26"/>
        </w:rPr>
        <w:t>，提請討論。</w:t>
      </w:r>
    </w:p>
    <w:p w:rsidR="0093030A" w:rsidRPr="005C72E4" w:rsidRDefault="0093030A" w:rsidP="005C72E4">
      <w:pPr>
        <w:spacing w:line="460" w:lineRule="exact"/>
        <w:ind w:left="1080" w:hangingChars="415" w:hanging="1080"/>
        <w:rPr>
          <w:rFonts w:ascii="Times New Roman" w:eastAsia="標楷體" w:hAnsi="標楷體"/>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502973" w:rsidRPr="00502973">
        <w:rPr>
          <w:rFonts w:ascii="Times New Roman" w:eastAsia="標楷體" w:hAnsi="標楷體" w:hint="eastAsia"/>
          <w:sz w:val="26"/>
          <w:szCs w:val="26"/>
        </w:rPr>
        <w:t>本年度</w:t>
      </w:r>
      <w:r w:rsidR="00502973">
        <w:rPr>
          <w:rFonts w:ascii="Times New Roman" w:eastAsia="標楷體" w:hAnsi="標楷體" w:hint="eastAsia"/>
          <w:sz w:val="26"/>
          <w:szCs w:val="26"/>
        </w:rPr>
        <w:t>本市介聘作業系統委</w:t>
      </w:r>
      <w:r w:rsidR="00502973" w:rsidRPr="00502973">
        <w:rPr>
          <w:rFonts w:ascii="Times New Roman" w:eastAsia="標楷體" w:hAnsi="標楷體" w:hint="eastAsia"/>
          <w:sz w:val="26"/>
          <w:szCs w:val="26"/>
        </w:rPr>
        <w:t>由外部資訊專業公司協助建置</w:t>
      </w:r>
      <w:r w:rsidR="00502973">
        <w:rPr>
          <w:rFonts w:ascii="Times New Roman" w:eastAsia="標楷體" w:hAnsi="標楷體" w:hint="eastAsia"/>
          <w:sz w:val="26"/>
          <w:szCs w:val="26"/>
        </w:rPr>
        <w:t>，</w:t>
      </w:r>
      <w:r w:rsidR="00926CDE">
        <w:rPr>
          <w:rFonts w:ascii="Times New Roman" w:eastAsia="標楷體" w:hAnsi="標楷體" w:hint="eastAsia"/>
          <w:sz w:val="26"/>
          <w:szCs w:val="26"/>
        </w:rPr>
        <w:t>相關網站操作流程</w:t>
      </w:r>
      <w:r w:rsidR="005C72E4">
        <w:rPr>
          <w:rFonts w:ascii="Times New Roman" w:eastAsia="標楷體" w:hAnsi="標楷體" w:hint="eastAsia"/>
          <w:sz w:val="26"/>
          <w:szCs w:val="26"/>
        </w:rPr>
        <w:t>及連帶開缺作業原則由廠商於會上說明</w:t>
      </w:r>
      <w:r w:rsidR="000B3E2B">
        <w:rPr>
          <w:rFonts w:ascii="Times New Roman" w:eastAsia="標楷體" w:hAnsi="標楷體" w:hint="eastAsia"/>
          <w:sz w:val="26"/>
          <w:szCs w:val="26"/>
        </w:rPr>
        <w:t>。</w:t>
      </w:r>
    </w:p>
    <w:p w:rsidR="009A39A1" w:rsidRPr="009A39A1" w:rsidRDefault="0093030A" w:rsidP="009A39A1">
      <w:pPr>
        <w:spacing w:line="460" w:lineRule="exact"/>
        <w:ind w:left="1080" w:hangingChars="415" w:hanging="1080"/>
        <w:rPr>
          <w:rFonts w:ascii="Times New Roman" w:eastAsia="標楷體" w:hAnsi="Times New Roman"/>
          <w:b/>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sidRPr="009A39A1">
        <w:rPr>
          <w:rFonts w:ascii="Times New Roman" w:eastAsia="標楷體" w:hAnsi="Times New Roman"/>
          <w:b/>
          <w:sz w:val="26"/>
          <w:szCs w:val="26"/>
        </w:rPr>
        <w:t xml:space="preserve"> </w:t>
      </w:r>
    </w:p>
    <w:p w:rsidR="00F35433" w:rsidRDefault="00E92589" w:rsidP="00F35433">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一、</w:t>
      </w:r>
      <w:r w:rsidR="00F35433" w:rsidRPr="00181A9F">
        <w:rPr>
          <w:rFonts w:ascii="標楷體" w:eastAsia="標楷體" w:hAnsi="標楷體" w:hint="eastAsia"/>
          <w:b/>
          <w:sz w:val="26"/>
          <w:szCs w:val="26"/>
        </w:rPr>
        <w:t>考量教師介聘成功後放棄報到，將造成連帶退回之情形，影響其他教師權益</w:t>
      </w:r>
    </w:p>
    <w:p w:rsidR="00F35433" w:rsidRDefault="00F35433" w:rsidP="00F35433">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Pr="00181A9F">
        <w:rPr>
          <w:rFonts w:ascii="標楷體" w:eastAsia="標楷體" w:hAnsi="標楷體" w:hint="eastAsia"/>
          <w:b/>
          <w:sz w:val="26"/>
          <w:szCs w:val="26"/>
        </w:rPr>
        <w:t>甚鉅</w:t>
      </w:r>
      <w:r>
        <w:rPr>
          <w:rFonts w:ascii="標楷體" w:eastAsia="標楷體" w:hAnsi="標楷體" w:hint="eastAsia"/>
          <w:b/>
          <w:sz w:val="26"/>
          <w:szCs w:val="26"/>
        </w:rPr>
        <w:t>，爰</w:t>
      </w:r>
      <w:r w:rsidRPr="00181A9F">
        <w:rPr>
          <w:rFonts w:ascii="標楷體" w:eastAsia="標楷體" w:hAnsi="標楷體" w:hint="eastAsia"/>
          <w:b/>
          <w:sz w:val="26"/>
          <w:szCs w:val="26"/>
        </w:rPr>
        <w:t>本市教師一般介聘</w:t>
      </w:r>
      <w:r w:rsidR="00CB1154" w:rsidRPr="00181A9F">
        <w:rPr>
          <w:rFonts w:ascii="標楷體" w:eastAsia="標楷體" w:hAnsi="標楷體" w:hint="eastAsia"/>
          <w:b/>
          <w:sz w:val="26"/>
          <w:szCs w:val="26"/>
        </w:rPr>
        <w:t>增加猶豫</w:t>
      </w:r>
      <w:r w:rsidR="0045159A" w:rsidRPr="00181A9F">
        <w:rPr>
          <w:rFonts w:ascii="標楷體" w:eastAsia="標楷體" w:hAnsi="標楷體" w:hint="eastAsia"/>
          <w:b/>
          <w:sz w:val="26"/>
          <w:szCs w:val="26"/>
        </w:rPr>
        <w:t>/考量</w:t>
      </w:r>
      <w:r w:rsidR="00CB1154" w:rsidRPr="00181A9F">
        <w:rPr>
          <w:rFonts w:ascii="標楷體" w:eastAsia="標楷體" w:hAnsi="標楷體" w:hint="eastAsia"/>
          <w:b/>
          <w:sz w:val="26"/>
          <w:szCs w:val="26"/>
        </w:rPr>
        <w:t>期，教師若要放棄申請本年度市</w:t>
      </w:r>
    </w:p>
    <w:p w:rsidR="005A6EA0" w:rsidRDefault="00F35433" w:rsidP="005A6EA0">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內一般介聘，</w:t>
      </w:r>
      <w:r>
        <w:rPr>
          <w:rFonts w:ascii="標楷體" w:eastAsia="標楷體" w:hAnsi="標楷體" w:hint="eastAsia"/>
          <w:b/>
          <w:sz w:val="26"/>
          <w:szCs w:val="26"/>
        </w:rPr>
        <w:t>應</w:t>
      </w:r>
      <w:r w:rsidR="00CB1154" w:rsidRPr="00181A9F">
        <w:rPr>
          <w:rFonts w:ascii="標楷體" w:eastAsia="標楷體" w:hAnsi="標楷體" w:hint="eastAsia"/>
          <w:b/>
          <w:sz w:val="26"/>
          <w:szCs w:val="26"/>
        </w:rPr>
        <w:t>於1</w:t>
      </w:r>
      <w:r>
        <w:rPr>
          <w:rFonts w:ascii="標楷體" w:eastAsia="標楷體" w:hAnsi="標楷體" w:hint="eastAsia"/>
          <w:b/>
          <w:sz w:val="26"/>
          <w:szCs w:val="26"/>
        </w:rPr>
        <w:t>08</w:t>
      </w:r>
      <w:r w:rsidR="00CB1154" w:rsidRPr="00181A9F">
        <w:rPr>
          <w:rFonts w:ascii="標楷體" w:eastAsia="標楷體" w:hAnsi="標楷體" w:hint="eastAsia"/>
          <w:b/>
          <w:sz w:val="26"/>
          <w:szCs w:val="26"/>
        </w:rPr>
        <w:t>年6月</w:t>
      </w:r>
      <w:r w:rsidR="00100970" w:rsidRPr="00181A9F">
        <w:rPr>
          <w:rFonts w:ascii="標楷體" w:eastAsia="標楷體" w:hAnsi="標楷體" w:hint="eastAsia"/>
          <w:b/>
          <w:sz w:val="26"/>
          <w:szCs w:val="26"/>
        </w:rPr>
        <w:t>10</w:t>
      </w:r>
      <w:r w:rsidR="00CB1154" w:rsidRPr="00181A9F">
        <w:rPr>
          <w:rFonts w:ascii="標楷體" w:eastAsia="標楷體" w:hAnsi="標楷體" w:hint="eastAsia"/>
          <w:b/>
          <w:sz w:val="26"/>
          <w:szCs w:val="26"/>
        </w:rPr>
        <w:t>日</w:t>
      </w:r>
      <w:r w:rsidR="00100970" w:rsidRPr="00181A9F">
        <w:rPr>
          <w:rFonts w:ascii="標楷體" w:eastAsia="標楷體" w:hAnsi="標楷體" w:hint="eastAsia"/>
          <w:b/>
          <w:sz w:val="26"/>
          <w:szCs w:val="26"/>
        </w:rPr>
        <w:t>(星期一)15</w:t>
      </w:r>
      <w:r w:rsidR="00CB1154" w:rsidRPr="00181A9F">
        <w:rPr>
          <w:rFonts w:ascii="標楷體" w:eastAsia="標楷體" w:hAnsi="標楷體" w:hint="eastAsia"/>
          <w:b/>
          <w:sz w:val="26"/>
          <w:szCs w:val="26"/>
        </w:rPr>
        <w:t>時前</w:t>
      </w:r>
      <w:r w:rsidR="005A6EA0">
        <w:rPr>
          <w:rFonts w:ascii="標楷體" w:eastAsia="標楷體" w:hAnsi="標楷體" w:hint="eastAsia"/>
          <w:b/>
          <w:sz w:val="26"/>
          <w:szCs w:val="26"/>
        </w:rPr>
        <w:t>填具放棄介聘申請書</w:t>
      </w:r>
      <w:r w:rsidR="00CB1154" w:rsidRPr="00181A9F">
        <w:rPr>
          <w:rFonts w:ascii="標楷體" w:eastAsia="標楷體" w:hAnsi="標楷體" w:hint="eastAsia"/>
          <w:b/>
          <w:sz w:val="26"/>
          <w:szCs w:val="26"/>
        </w:rPr>
        <w:t>，</w:t>
      </w:r>
    </w:p>
    <w:p w:rsidR="00CB1154" w:rsidRDefault="005A6EA0" w:rsidP="008F1F79">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由學校派員親送至過嶺國中</w:t>
      </w:r>
      <w:r w:rsidR="00CB1154" w:rsidRPr="00181A9F">
        <w:rPr>
          <w:rFonts w:ascii="標楷體" w:eastAsia="標楷體" w:hAnsi="標楷體" w:hint="eastAsia"/>
          <w:b/>
          <w:sz w:val="26"/>
          <w:szCs w:val="26"/>
        </w:rPr>
        <w:t>，</w:t>
      </w:r>
      <w:r w:rsidR="0015184F" w:rsidRPr="00181A9F">
        <w:rPr>
          <w:rFonts w:ascii="標楷體" w:eastAsia="標楷體" w:hAnsi="標楷體" w:hint="eastAsia"/>
          <w:b/>
          <w:sz w:val="26"/>
          <w:szCs w:val="26"/>
        </w:rPr>
        <w:t>猶豫/考量期</w:t>
      </w:r>
      <w:r>
        <w:rPr>
          <w:rFonts w:ascii="標楷體" w:eastAsia="標楷體" w:hAnsi="標楷體" w:hint="eastAsia"/>
          <w:b/>
          <w:sz w:val="26"/>
          <w:szCs w:val="26"/>
        </w:rPr>
        <w:t>過</w:t>
      </w:r>
      <w:r w:rsidR="00CB1154" w:rsidRPr="00181A9F">
        <w:rPr>
          <w:rFonts w:ascii="標楷體" w:eastAsia="標楷體" w:hAnsi="標楷體" w:hint="eastAsia"/>
          <w:b/>
          <w:sz w:val="26"/>
          <w:szCs w:val="26"/>
        </w:rPr>
        <w:t>後不得撤銷申</w:t>
      </w:r>
      <w:r>
        <w:rPr>
          <w:rFonts w:ascii="標楷體" w:eastAsia="標楷體" w:hAnsi="標楷體" w:hint="eastAsia"/>
          <w:b/>
          <w:sz w:val="26"/>
          <w:szCs w:val="26"/>
        </w:rPr>
        <w:t>請。</w:t>
      </w:r>
    </w:p>
    <w:p w:rsidR="00B5293A" w:rsidRPr="00181A9F" w:rsidRDefault="001F10AE"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w:t>
      </w:r>
      <w:r w:rsidR="00ED5B8D" w:rsidRPr="00181A9F">
        <w:rPr>
          <w:rFonts w:ascii="標楷體" w:eastAsia="標楷體" w:hAnsi="標楷體" w:hint="eastAsia"/>
          <w:b/>
          <w:sz w:val="26"/>
          <w:szCs w:val="26"/>
        </w:rPr>
        <w:t>二、</w:t>
      </w:r>
      <w:r w:rsidR="00B5293A" w:rsidRPr="00181A9F">
        <w:rPr>
          <w:rFonts w:ascii="標楷體" w:eastAsia="標楷體" w:hAnsi="標楷體" w:hint="eastAsia"/>
          <w:b/>
          <w:sz w:val="26"/>
          <w:szCs w:val="26"/>
        </w:rPr>
        <w:t>依據本市國民中小學及幼兒園教師介聘實施要點第</w:t>
      </w:r>
      <w:r w:rsidR="00B5293A" w:rsidRPr="00181A9F">
        <w:rPr>
          <w:rFonts w:ascii="標楷體" w:eastAsia="標楷體" w:hAnsi="標楷體"/>
          <w:b/>
          <w:sz w:val="26"/>
          <w:szCs w:val="26"/>
        </w:rPr>
        <w:t>7</w:t>
      </w:r>
      <w:r w:rsidR="00B5293A" w:rsidRPr="00181A9F">
        <w:rPr>
          <w:rFonts w:ascii="標楷體" w:eastAsia="標楷體" w:hAnsi="標楷體" w:hint="eastAsia"/>
          <w:b/>
          <w:sz w:val="26"/>
          <w:szCs w:val="26"/>
        </w:rPr>
        <w:t>點：「現職教師介聘市</w:t>
      </w:r>
    </w:p>
    <w:p w:rsidR="00FE5A04" w:rsidRPr="00181A9F" w:rsidRDefault="00B5293A"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內他校</w:t>
      </w:r>
      <w:r w:rsidR="00AE368F" w:rsidRPr="00181A9F">
        <w:rPr>
          <w:rFonts w:ascii="標楷體" w:eastAsia="標楷體" w:hAnsi="標楷體" w:hint="eastAsia"/>
          <w:b/>
          <w:sz w:val="26"/>
          <w:szCs w:val="26"/>
        </w:rPr>
        <w:t>作業依下列方式辦理：……(三)</w:t>
      </w:r>
      <w:r w:rsidR="00FE5A04" w:rsidRPr="00181A9F">
        <w:rPr>
          <w:rFonts w:ascii="標楷體" w:eastAsia="標楷體" w:hAnsi="標楷體" w:hint="eastAsia"/>
          <w:b/>
          <w:sz w:val="26"/>
          <w:szCs w:val="26"/>
        </w:rPr>
        <w:t>……經達成介聘之教師，不</w:t>
      </w:r>
      <w:r w:rsidR="00391810">
        <w:rPr>
          <w:rFonts w:ascii="標楷體" w:eastAsia="標楷體" w:hAnsi="標楷體" w:hint="eastAsia"/>
          <w:b/>
          <w:sz w:val="26"/>
          <w:szCs w:val="26"/>
        </w:rPr>
        <w:t>參加</w:t>
      </w:r>
      <w:r w:rsidR="00FE5A04" w:rsidRPr="00181A9F">
        <w:rPr>
          <w:rFonts w:ascii="標楷體" w:eastAsia="標楷體" w:hAnsi="標楷體" w:hint="eastAsia"/>
          <w:b/>
          <w:sz w:val="26"/>
          <w:szCs w:val="26"/>
        </w:rPr>
        <w:t>該介</w:t>
      </w:r>
    </w:p>
    <w:p w:rsidR="00FE5A04" w:rsidRPr="00181A9F" w:rsidRDefault="00FE5A04"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聘學校教評會審查，或經審查通過，不至該校報到者，撤銷介聘且五年內不</w:t>
      </w:r>
    </w:p>
    <w:p w:rsidR="0054291E" w:rsidRDefault="00FE5A04" w:rsidP="0054291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得再申請介聘作業，不得異議。</w:t>
      </w:r>
      <w:r w:rsidR="00B5293A" w:rsidRPr="00181A9F">
        <w:rPr>
          <w:rFonts w:ascii="標楷體" w:eastAsia="標楷體" w:hAnsi="標楷體" w:hint="eastAsia"/>
          <w:b/>
          <w:sz w:val="26"/>
          <w:szCs w:val="26"/>
        </w:rPr>
        <w:t>」</w:t>
      </w:r>
      <w:r w:rsidRPr="00181A9F">
        <w:rPr>
          <w:rFonts w:ascii="標楷體" w:eastAsia="標楷體" w:hAnsi="標楷體" w:hint="eastAsia"/>
          <w:b/>
          <w:sz w:val="26"/>
          <w:szCs w:val="26"/>
        </w:rPr>
        <w:t>。</w:t>
      </w:r>
      <w:r w:rsidR="00181A9F">
        <w:rPr>
          <w:rFonts w:ascii="標楷體" w:eastAsia="標楷體" w:hAnsi="標楷體" w:hint="eastAsia"/>
          <w:b/>
          <w:sz w:val="26"/>
          <w:szCs w:val="26"/>
        </w:rPr>
        <w:t>依據教師團體建議，</w:t>
      </w:r>
      <w:r w:rsidR="008C0DFA" w:rsidRPr="00181A9F">
        <w:rPr>
          <w:rFonts w:ascii="標楷體" w:eastAsia="標楷體" w:hAnsi="標楷體" w:hint="eastAsia"/>
          <w:b/>
          <w:sz w:val="26"/>
          <w:szCs w:val="26"/>
        </w:rPr>
        <w:t>參考高雄市做法研</w:t>
      </w:r>
    </w:p>
    <w:p w:rsidR="0054291E"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8C0DFA" w:rsidRPr="00181A9F">
        <w:rPr>
          <w:rFonts w:ascii="標楷體" w:eastAsia="標楷體" w:hAnsi="標楷體" w:hint="eastAsia"/>
          <w:b/>
          <w:sz w:val="26"/>
          <w:szCs w:val="26"/>
        </w:rPr>
        <w:t>議增列「原服務學校並應依公立高級中等以下學校教師成績考核辦法處以申</w:t>
      </w:r>
    </w:p>
    <w:p w:rsidR="00181A9F" w:rsidRPr="003D7502"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8C0DFA" w:rsidRPr="00181A9F">
        <w:rPr>
          <w:rFonts w:ascii="標楷體" w:eastAsia="標楷體" w:hAnsi="標楷體" w:hint="eastAsia"/>
          <w:b/>
          <w:sz w:val="26"/>
          <w:szCs w:val="26"/>
        </w:rPr>
        <w:t>誡以上之懲處」，以增進行政程序之審慎周延，確保參與介聘教師之權益。</w:t>
      </w:r>
    </w:p>
    <w:p w:rsidR="003D7502" w:rsidRDefault="00181A9F" w:rsidP="00181A9F">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三、</w:t>
      </w:r>
      <w:r w:rsidR="0054291E">
        <w:rPr>
          <w:rFonts w:ascii="標楷體" w:eastAsia="標楷體" w:hAnsi="標楷體" w:hint="eastAsia"/>
          <w:b/>
          <w:sz w:val="26"/>
          <w:szCs w:val="26"/>
        </w:rPr>
        <w:t>未來</w:t>
      </w:r>
      <w:r>
        <w:rPr>
          <w:rFonts w:ascii="標楷體" w:eastAsia="標楷體" w:hAnsi="標楷體" w:hint="eastAsia"/>
          <w:b/>
          <w:sz w:val="26"/>
          <w:szCs w:val="26"/>
        </w:rPr>
        <w:t>介聘</w:t>
      </w:r>
      <w:r w:rsidR="003D7502">
        <w:rPr>
          <w:rFonts w:ascii="標楷體" w:eastAsia="標楷體" w:hAnsi="標楷體" w:hint="eastAsia"/>
          <w:b/>
          <w:sz w:val="26"/>
          <w:szCs w:val="26"/>
        </w:rPr>
        <w:t>作業</w:t>
      </w:r>
      <w:r w:rsidR="0054291E">
        <w:rPr>
          <w:rFonts w:ascii="標楷體" w:eastAsia="標楷體" w:hAnsi="標楷體" w:hint="eastAsia"/>
          <w:b/>
          <w:sz w:val="26"/>
          <w:szCs w:val="26"/>
        </w:rPr>
        <w:t>朝</w:t>
      </w:r>
      <w:r>
        <w:rPr>
          <w:rFonts w:ascii="標楷體" w:eastAsia="標楷體" w:hAnsi="標楷體" w:hint="eastAsia"/>
          <w:b/>
          <w:sz w:val="26"/>
          <w:szCs w:val="26"/>
        </w:rPr>
        <w:t>資訊公開透明方向來努力，首先</w:t>
      </w:r>
      <w:r w:rsidRPr="00831C4E">
        <w:rPr>
          <w:rFonts w:ascii="標楷體" w:eastAsia="標楷體" w:hAnsi="標楷體" w:hint="eastAsia"/>
          <w:b/>
          <w:sz w:val="26"/>
          <w:szCs w:val="26"/>
        </w:rPr>
        <w:t>建議各校可</w:t>
      </w:r>
      <w:r>
        <w:rPr>
          <w:rFonts w:ascii="標楷體" w:eastAsia="標楷體" w:hAnsi="標楷體" w:hint="eastAsia"/>
          <w:b/>
          <w:sz w:val="26"/>
          <w:szCs w:val="26"/>
        </w:rPr>
        <w:t>於</w:t>
      </w:r>
      <w:r w:rsidRPr="00831C4E">
        <w:rPr>
          <w:rFonts w:ascii="標楷體" w:eastAsia="標楷體" w:hAnsi="標楷體" w:hint="eastAsia"/>
          <w:b/>
          <w:sz w:val="26"/>
          <w:szCs w:val="26"/>
        </w:rPr>
        <w:t>學校網站公</w:t>
      </w:r>
      <w:r w:rsidR="0054291E">
        <w:rPr>
          <w:rFonts w:ascii="標楷體" w:eastAsia="標楷體" w:hAnsi="標楷體" w:hint="eastAsia"/>
          <w:b/>
          <w:sz w:val="26"/>
          <w:szCs w:val="26"/>
        </w:rPr>
        <w:t>布</w:t>
      </w:r>
    </w:p>
    <w:p w:rsidR="00150E90" w:rsidRDefault="003D7502"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181A9F">
        <w:rPr>
          <w:rFonts w:ascii="標楷體" w:eastAsia="標楷體" w:hAnsi="標楷體" w:hint="eastAsia"/>
          <w:b/>
          <w:sz w:val="26"/>
          <w:szCs w:val="26"/>
        </w:rPr>
        <w:t>缺</w:t>
      </w:r>
      <w:r>
        <w:rPr>
          <w:rFonts w:ascii="標楷體" w:eastAsia="標楷體" w:hAnsi="標楷體" w:hint="eastAsia"/>
          <w:b/>
          <w:sz w:val="26"/>
          <w:szCs w:val="26"/>
        </w:rPr>
        <w:t>額教師等資料，以利教師申請市內介聘有所依循。</w:t>
      </w:r>
    </w:p>
    <w:p w:rsidR="00150E90" w:rsidRDefault="00150E90" w:rsidP="0093030A">
      <w:pPr>
        <w:spacing w:line="460" w:lineRule="exact"/>
        <w:rPr>
          <w:rFonts w:ascii="標楷體" w:eastAsia="標楷體" w:hAnsi="標楷體"/>
          <w:b/>
          <w:sz w:val="26"/>
          <w:szCs w:val="26"/>
        </w:rPr>
      </w:pPr>
    </w:p>
    <w:p w:rsidR="0093030A"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捌、臨時動議：</w:t>
      </w:r>
      <w:r w:rsidR="00DC4AF5">
        <w:rPr>
          <w:rFonts w:ascii="Times New Roman" w:eastAsia="標楷體" w:hAnsi="Times New Roman" w:hint="eastAsia"/>
          <w:b/>
          <w:sz w:val="26"/>
          <w:szCs w:val="26"/>
        </w:rPr>
        <w:t>無</w:t>
      </w:r>
      <w:r w:rsidR="00DC4AF5">
        <w:rPr>
          <w:rFonts w:ascii="標楷體" w:eastAsia="標楷體" w:hAnsi="標楷體" w:hint="eastAsia"/>
          <w:b/>
          <w:sz w:val="26"/>
          <w:szCs w:val="26"/>
        </w:rPr>
        <w:t>。</w:t>
      </w:r>
    </w:p>
    <w:p w:rsidR="00FF4CC6" w:rsidRPr="00A167CA" w:rsidRDefault="00FF4CC6" w:rsidP="00FF4CC6">
      <w:pPr>
        <w:spacing w:line="460" w:lineRule="exact"/>
        <w:ind w:left="1040" w:hangingChars="400" w:hanging="1040"/>
        <w:rPr>
          <w:rFonts w:ascii="Times New Roman" w:eastAsia="標楷體" w:hAnsi="Times New Roman"/>
          <w:sz w:val="26"/>
          <w:szCs w:val="26"/>
        </w:rPr>
      </w:pPr>
    </w:p>
    <w:p w:rsidR="0093030A" w:rsidRPr="004B3A86" w:rsidRDefault="003A4121" w:rsidP="003A4121">
      <w:pPr>
        <w:tabs>
          <w:tab w:val="left" w:pos="7440"/>
        </w:tabs>
        <w:spacing w:line="460" w:lineRule="exact"/>
        <w:rPr>
          <w:rFonts w:ascii="Times New Roman" w:eastAsia="標楷體" w:hAnsi="Times New Roman"/>
          <w:sz w:val="26"/>
          <w:szCs w:val="26"/>
        </w:rPr>
      </w:pPr>
      <w:r>
        <w:rPr>
          <w:rFonts w:ascii="Times New Roman" w:eastAsia="標楷體" w:hAnsi="Times New Roman"/>
          <w:sz w:val="26"/>
          <w:szCs w:val="26"/>
        </w:rPr>
        <w:tab/>
      </w:r>
    </w:p>
    <w:p w:rsidR="002E15D9" w:rsidRDefault="009A39A1" w:rsidP="0093030A">
      <w:pPr>
        <w:rPr>
          <w:rFonts w:ascii="Times New Roman" w:eastAsia="標楷體" w:hAnsi="標楷體"/>
          <w:b/>
          <w:sz w:val="26"/>
          <w:szCs w:val="26"/>
        </w:rPr>
      </w:pPr>
      <w:r>
        <w:rPr>
          <w:rFonts w:ascii="Times New Roman" w:eastAsia="標楷體" w:hAnsi="標楷體"/>
          <w:b/>
          <w:sz w:val="26"/>
          <w:szCs w:val="26"/>
        </w:rPr>
        <w:t>玖、散會</w:t>
      </w:r>
      <w:r>
        <w:rPr>
          <w:rFonts w:ascii="Times New Roman" w:eastAsia="標楷體" w:hAnsi="標楷體"/>
          <w:b/>
          <w:sz w:val="26"/>
          <w:szCs w:val="26"/>
        </w:rPr>
        <w:t xml:space="preserve"> </w:t>
      </w:r>
      <w:r w:rsidR="006A281F">
        <w:rPr>
          <w:rFonts w:ascii="標楷體" w:eastAsia="標楷體" w:hAnsi="標楷體" w:hint="eastAsia"/>
          <w:b/>
          <w:sz w:val="26"/>
          <w:szCs w:val="26"/>
        </w:rPr>
        <w:t>:</w:t>
      </w:r>
      <w:r w:rsidR="00B619C3">
        <w:rPr>
          <w:rFonts w:ascii="Times New Roman" w:eastAsia="標楷體" w:hAnsi="標楷體" w:hint="eastAsia"/>
          <w:b/>
          <w:sz w:val="26"/>
          <w:szCs w:val="26"/>
        </w:rPr>
        <w:t>下午</w:t>
      </w:r>
      <w:r w:rsidR="00B619C3">
        <w:rPr>
          <w:rFonts w:ascii="Times New Roman" w:eastAsia="標楷體" w:hAnsi="標楷體" w:hint="eastAsia"/>
          <w:b/>
          <w:sz w:val="26"/>
          <w:szCs w:val="26"/>
        </w:rPr>
        <w:t>12</w:t>
      </w:r>
      <w:r w:rsidR="00B619C3">
        <w:rPr>
          <w:rFonts w:ascii="Times New Roman" w:eastAsia="標楷體" w:hAnsi="標楷體" w:hint="eastAsia"/>
          <w:b/>
          <w:sz w:val="26"/>
          <w:szCs w:val="26"/>
        </w:rPr>
        <w:t>時</w:t>
      </w:r>
      <w:r w:rsidR="00B619C3">
        <w:rPr>
          <w:rFonts w:ascii="Times New Roman" w:eastAsia="標楷體" w:hAnsi="標楷體" w:hint="eastAsia"/>
          <w:b/>
          <w:sz w:val="26"/>
          <w:szCs w:val="26"/>
        </w:rPr>
        <w:t>45</w:t>
      </w:r>
      <w:r w:rsidR="00B619C3">
        <w:rPr>
          <w:rFonts w:ascii="Times New Roman" w:eastAsia="標楷體" w:hAnsi="標楷體" w:hint="eastAsia"/>
          <w:b/>
          <w:sz w:val="26"/>
          <w:szCs w:val="26"/>
        </w:rPr>
        <w:t>分</w:t>
      </w:r>
    </w:p>
    <w:p w:rsidR="00F958B5" w:rsidRDefault="00F958B5" w:rsidP="002E15D9">
      <w:pPr>
        <w:widowControl/>
        <w:rPr>
          <w:rFonts w:eastAsia="標楷體"/>
          <w:b/>
          <w:sz w:val="32"/>
          <w:szCs w:val="32"/>
        </w:rPr>
        <w:sectPr w:rsidR="00F958B5" w:rsidSect="009C248B">
          <w:footerReference w:type="default" r:id="rId7"/>
          <w:pgSz w:w="11907" w:h="16839" w:code="9"/>
          <w:pgMar w:top="567" w:right="1134" w:bottom="567" w:left="1134" w:header="851" w:footer="567" w:gutter="0"/>
          <w:pgNumType w:start="1"/>
          <w:cols w:space="425"/>
          <w:docGrid w:linePitch="360"/>
        </w:sectPr>
      </w:pPr>
    </w:p>
    <w:p w:rsidR="0093030A" w:rsidRDefault="00311276" w:rsidP="0093030A">
      <w:pPr>
        <w:spacing w:line="460" w:lineRule="exact"/>
        <w:jc w:val="center"/>
        <w:rPr>
          <w:rFonts w:eastAsia="標楷體"/>
          <w:b/>
          <w:sz w:val="28"/>
          <w:szCs w:val="32"/>
        </w:rPr>
      </w:pPr>
      <w:r>
        <w:rPr>
          <w:rFonts w:ascii="Times New Roman" w:eastAsia="標楷體" w:hAnsi="標楷體"/>
          <w:b/>
          <w:noProof/>
          <w:szCs w:val="26"/>
        </w:rPr>
        <w:lastRenderedPageBreak/>
        <mc:AlternateContent>
          <mc:Choice Requires="wps">
            <w:drawing>
              <wp:anchor distT="0" distB="0" distL="114300" distR="114300" simplePos="0" relativeHeight="251658240" behindDoc="0" locked="0" layoutInCell="1" allowOverlap="1">
                <wp:simplePos x="0" y="0"/>
                <wp:positionH relativeFrom="page">
                  <wp:posOffset>7726045</wp:posOffset>
                </wp:positionH>
                <wp:positionV relativeFrom="page">
                  <wp:posOffset>374650</wp:posOffset>
                </wp:positionV>
                <wp:extent cx="2263775" cy="435610"/>
                <wp:effectExtent l="0" t="0" r="3175" b="254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35610"/>
                        </a:xfrm>
                        <a:prstGeom prst="rect">
                          <a:avLst/>
                        </a:prstGeom>
                        <a:solidFill>
                          <a:srgbClr val="FED8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E04D62">
                            <w:pPr>
                              <w:rPr>
                                <w:rFonts w:eastAsia="標楷體"/>
                                <w:b/>
                                <w:sz w:val="28"/>
                                <w:szCs w:val="28"/>
                              </w:rPr>
                            </w:pPr>
                            <w:r>
                              <w:rPr>
                                <w:rFonts w:eastAsia="標楷體" w:hint="eastAsia"/>
                                <w:b/>
                                <w:sz w:val="28"/>
                                <w:szCs w:val="28"/>
                              </w:rPr>
                              <w:t>橘色網底為市外介聘期程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left:0;text-align:left;margin-left:608.35pt;margin-top:29.5pt;width:178.25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" fillcolor="#fed8be" stroked="f">
                <v:textbox>
                  <w:txbxContent>
                    <w:p w:rsidR="0000238C" w:rsidRPr="00BC7405" w:rsidRDefault="0000238C" w:rsidP="00E04D62">
                      <w:pPr>
                        <w:rPr>
                          <w:rFonts w:eastAsia="標楷體"/>
                          <w:b/>
                          <w:sz w:val="28"/>
                          <w:szCs w:val="28"/>
                        </w:rPr>
                      </w:pPr>
                      <w:proofErr w:type="gramStart"/>
                      <w:r>
                        <w:rPr>
                          <w:rFonts w:eastAsia="標楷體" w:hint="eastAsia"/>
                          <w:b/>
                          <w:sz w:val="28"/>
                          <w:szCs w:val="28"/>
                        </w:rPr>
                        <w:t>橘</w:t>
                      </w:r>
                      <w:proofErr w:type="gramEnd"/>
                      <w:r>
                        <w:rPr>
                          <w:rFonts w:eastAsia="標楷體" w:hint="eastAsia"/>
                          <w:b/>
                          <w:sz w:val="28"/>
                          <w:szCs w:val="28"/>
                        </w:rPr>
                        <w:t>色網底為市外</w:t>
                      </w:r>
                      <w:proofErr w:type="gramStart"/>
                      <w:r>
                        <w:rPr>
                          <w:rFonts w:eastAsia="標楷體" w:hint="eastAsia"/>
                          <w:b/>
                          <w:sz w:val="28"/>
                          <w:szCs w:val="28"/>
                        </w:rPr>
                        <w:t>介</w:t>
                      </w:r>
                      <w:proofErr w:type="gramEnd"/>
                      <w:r>
                        <w:rPr>
                          <w:rFonts w:eastAsia="標楷體" w:hint="eastAsia"/>
                          <w:b/>
                          <w:sz w:val="28"/>
                          <w:szCs w:val="28"/>
                        </w:rPr>
                        <w:t>聘期程</w:t>
                      </w:r>
                    </w:p>
                  </w:txbxContent>
                </v:textbox>
                <w10:wrap anchorx="page" anchory="page"/>
              </v:shape>
            </w:pict>
          </mc:Fallback>
        </mc:AlternateContent>
      </w:r>
      <w:r w:rsidRPr="00026F47">
        <w:rPr>
          <w:rFonts w:ascii="Times New Roman" w:eastAsia="標楷體" w:hAnsi="標楷體"/>
          <w:b/>
          <w:noProof/>
          <w:szCs w:val="26"/>
        </w:rPr>
        <mc:AlternateContent>
          <mc:Choice Requires="wps">
            <w:drawing>
              <wp:anchor distT="0" distB="0" distL="114300" distR="114300" simplePos="0" relativeHeight="251656192" behindDoc="0" locked="0" layoutInCell="1" allowOverlap="1" wp14:anchorId="01F2293A" wp14:editId="42243850">
                <wp:simplePos x="0" y="0"/>
                <wp:positionH relativeFrom="margin">
                  <wp:posOffset>0</wp:posOffset>
                </wp:positionH>
                <wp:positionV relativeFrom="topMargin">
                  <wp:posOffset>440690</wp:posOffset>
                </wp:positionV>
                <wp:extent cx="791845" cy="278765"/>
                <wp:effectExtent l="0" t="0" r="825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293A" id="文字方塊 4" o:spid="_x0000_s1027" type="#_x0000_t202" style="position:absolute;left:0;text-align:left;margin-left:0;margin-top:34.7pt;width:62.35pt;height:2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" stroked="f">
                <v:textbox>
                  <w:txbxContent>
                    <w:p w:rsidR="0000238C" w:rsidRPr="00BC7405" w:rsidRDefault="0000238C"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v:textbox>
                <w10:wrap anchorx="margin" anchory="margin"/>
              </v:shape>
            </w:pict>
          </mc:Fallback>
        </mc:AlternateContent>
      </w:r>
      <w:r w:rsidR="0093030A" w:rsidRPr="00026F47">
        <w:rPr>
          <w:rFonts w:eastAsia="標楷體" w:hint="eastAsia"/>
          <w:b/>
          <w:sz w:val="28"/>
          <w:szCs w:val="32"/>
        </w:rPr>
        <w:t>桃園</w:t>
      </w:r>
      <w:r w:rsidR="0093030A" w:rsidRPr="00026F47">
        <w:rPr>
          <w:rFonts w:ascii="標楷體" w:eastAsia="標楷體" w:hAnsi="標楷體" w:hint="eastAsia"/>
          <w:b/>
          <w:sz w:val="28"/>
          <w:szCs w:val="32"/>
        </w:rPr>
        <w:t>市</w:t>
      </w:r>
      <w:r w:rsidR="00857C60">
        <w:rPr>
          <w:rFonts w:ascii="Times New Roman" w:eastAsia="標楷體" w:hAnsi="Times New Roman"/>
          <w:b/>
          <w:sz w:val="28"/>
          <w:szCs w:val="32"/>
        </w:rPr>
        <w:t>10</w:t>
      </w:r>
      <w:r w:rsidR="006F67D0">
        <w:rPr>
          <w:rFonts w:ascii="Times New Roman" w:eastAsia="標楷體" w:hAnsi="Times New Roman" w:hint="eastAsia"/>
          <w:b/>
          <w:sz w:val="28"/>
          <w:szCs w:val="32"/>
        </w:rPr>
        <w:t>8</w:t>
      </w:r>
      <w:r w:rsidR="0093030A" w:rsidRPr="00026F47">
        <w:rPr>
          <w:rFonts w:ascii="標楷體" w:eastAsia="標楷體" w:hAnsi="標楷體" w:hint="eastAsia"/>
          <w:b/>
          <w:sz w:val="28"/>
          <w:szCs w:val="32"/>
        </w:rPr>
        <w:t>年國</w:t>
      </w:r>
      <w:r w:rsidR="0093030A" w:rsidRPr="00026F47">
        <w:rPr>
          <w:rFonts w:eastAsia="標楷體" w:hint="eastAsia"/>
          <w:b/>
          <w:sz w:val="28"/>
          <w:szCs w:val="32"/>
        </w:rPr>
        <w:t>民中學教師介聘作業時程表</w:t>
      </w:r>
    </w:p>
    <w:tbl>
      <w:tblPr>
        <w:tblW w:w="158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1"/>
        <w:gridCol w:w="821"/>
        <w:gridCol w:w="1133"/>
        <w:gridCol w:w="851"/>
        <w:gridCol w:w="7654"/>
        <w:gridCol w:w="3261"/>
        <w:gridCol w:w="1460"/>
      </w:tblGrid>
      <w:tr w:rsidR="00F6226C" w:rsidRPr="004154F1" w:rsidTr="00AA76EE">
        <w:trPr>
          <w:trHeight w:val="238"/>
          <w:tblHeader/>
          <w:jc w:val="center"/>
        </w:trPr>
        <w:tc>
          <w:tcPr>
            <w:tcW w:w="671"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項目</w:t>
            </w:r>
          </w:p>
        </w:tc>
        <w:tc>
          <w:tcPr>
            <w:tcW w:w="82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日期</w:t>
            </w:r>
          </w:p>
        </w:tc>
        <w:tc>
          <w:tcPr>
            <w:tcW w:w="1133"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星期</w:t>
            </w:r>
          </w:p>
        </w:tc>
        <w:tc>
          <w:tcPr>
            <w:tcW w:w="85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時</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間</w:t>
            </w:r>
          </w:p>
        </w:tc>
        <w:tc>
          <w:tcPr>
            <w:tcW w:w="7654"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作</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業</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項</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目</w:t>
            </w:r>
          </w:p>
        </w:tc>
        <w:tc>
          <w:tcPr>
            <w:tcW w:w="3261" w:type="dxa"/>
            <w:tcBorders>
              <w:top w:val="single" w:sz="12" w:space="0" w:color="auto"/>
            </w:tcBorders>
            <w:shd w:val="clear" w:color="auto" w:fill="FFFFFF"/>
          </w:tcPr>
          <w:p w:rsidR="00F6226C" w:rsidRPr="0096055C" w:rsidRDefault="00F6226C" w:rsidP="00AA76EE">
            <w:pPr>
              <w:snapToGrid w:val="0"/>
              <w:spacing w:line="240" w:lineRule="atLeast"/>
              <w:jc w:val="center"/>
              <w:rPr>
                <w:rFonts w:ascii="標楷體" w:eastAsia="標楷體" w:hAnsi="標楷體"/>
                <w:color w:val="FF0000"/>
                <w:sz w:val="26"/>
                <w:szCs w:val="26"/>
              </w:rPr>
            </w:pPr>
            <w:r w:rsidRPr="0096055C">
              <w:rPr>
                <w:rFonts w:ascii="標楷體" w:eastAsia="標楷體" w:hAnsi="標楷體" w:hint="eastAsia"/>
                <w:color w:val="FF0000"/>
                <w:sz w:val="26"/>
                <w:szCs w:val="26"/>
              </w:rPr>
              <w:t>主政單位或出席人員</w:t>
            </w:r>
          </w:p>
        </w:tc>
        <w:tc>
          <w:tcPr>
            <w:tcW w:w="1460" w:type="dxa"/>
            <w:tcBorders>
              <w:top w:val="single" w:sz="12" w:space="0" w:color="auto"/>
            </w:tcBorders>
            <w:shd w:val="clear" w:color="auto" w:fill="FFFFFF"/>
            <w:vAlign w:val="center"/>
          </w:tcPr>
          <w:p w:rsidR="00F6226C" w:rsidRPr="004154F1" w:rsidRDefault="00F6226C" w:rsidP="00AA76EE">
            <w:pPr>
              <w:snapToGrid w:val="0"/>
              <w:spacing w:line="240" w:lineRule="atLeast"/>
              <w:ind w:firstLineChars="161" w:firstLine="419"/>
              <w:jc w:val="both"/>
              <w:rPr>
                <w:rFonts w:ascii="標楷體" w:eastAsia="標楷體" w:hAnsi="標楷體"/>
                <w:color w:val="000000"/>
                <w:sz w:val="26"/>
                <w:szCs w:val="26"/>
              </w:rPr>
            </w:pPr>
            <w:r w:rsidRPr="004154F1">
              <w:rPr>
                <w:rFonts w:ascii="標楷體" w:eastAsia="標楷體" w:hAnsi="標楷體" w:hint="eastAsia"/>
                <w:color w:val="000000"/>
                <w:sz w:val="26"/>
                <w:szCs w:val="26"/>
              </w:rPr>
              <w:t>地</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點</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1/16</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10</w:t>
            </w:r>
            <w:r w:rsidRPr="004154F1">
              <w:rPr>
                <w:rFonts w:ascii="標楷體" w:eastAsia="標楷體" w:hAnsi="標楷體"/>
                <w:sz w:val="26"/>
                <w:szCs w:val="26"/>
              </w:rPr>
              <w:t>:</w:t>
            </w:r>
            <w:r w:rsidRPr="004154F1">
              <w:rPr>
                <w:rFonts w:ascii="標楷體" w:eastAsia="標楷體" w:hAnsi="標楷體" w:hint="eastAsia"/>
                <w:sz w:val="26"/>
                <w:szCs w:val="26"/>
              </w:rPr>
              <w:t>0</w:t>
            </w:r>
            <w:r w:rsidRPr="004154F1">
              <w:rPr>
                <w:rFonts w:ascii="標楷體" w:eastAsia="標楷體" w:hAnsi="標楷體"/>
                <w:sz w:val="26"/>
                <w:szCs w:val="26"/>
              </w:rPr>
              <w:t>0</w:t>
            </w:r>
          </w:p>
        </w:tc>
        <w:tc>
          <w:tcPr>
            <w:tcW w:w="7654"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國民中學教師介聘暨甄選研修小組會議</w:t>
            </w:r>
          </w:p>
        </w:tc>
        <w:tc>
          <w:tcPr>
            <w:tcW w:w="3261"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組長</w:t>
            </w:r>
            <w:r w:rsidRPr="000D3F41">
              <w:rPr>
                <w:rFonts w:ascii="標楷體" w:eastAsia="標楷體" w:hAnsi="標楷體" w:hint="eastAsia"/>
                <w:sz w:val="26"/>
                <w:szCs w:val="26"/>
              </w:rPr>
              <w:t>、教師團體</w:t>
            </w:r>
            <w:r w:rsidRPr="004154F1">
              <w:rPr>
                <w:rFonts w:ascii="標楷體" w:eastAsia="標楷體" w:hAnsi="標楷體" w:hint="eastAsia"/>
                <w:sz w:val="26"/>
                <w:szCs w:val="26"/>
              </w:rPr>
              <w:t>代表</w:t>
            </w:r>
          </w:p>
        </w:tc>
        <w:tc>
          <w:tcPr>
            <w:tcW w:w="1460"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過嶺國中</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2</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w:t>
            </w:r>
            <w:r w:rsidRPr="004154F1">
              <w:rPr>
                <w:rFonts w:ascii="標楷體" w:eastAsia="標楷體" w:hAnsi="標楷體"/>
                <w:sz w:val="26"/>
                <w:szCs w:val="26"/>
              </w:rPr>
              <w:t>/</w:t>
            </w:r>
            <w:r w:rsidRPr="004154F1">
              <w:rPr>
                <w:rFonts w:ascii="標楷體" w:eastAsia="標楷體" w:hAnsi="標楷體" w:hint="eastAsia"/>
                <w:sz w:val="26"/>
                <w:szCs w:val="26"/>
              </w:rPr>
              <w:t>20</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r w:rsidRPr="004154F1">
              <w:rPr>
                <w:rFonts w:ascii="標楷體" w:eastAsia="標楷體" w:hAnsi="標楷體" w:hint="eastAsia"/>
                <w:sz w:val="26"/>
                <w:szCs w:val="26"/>
              </w:rPr>
              <w:t>0</w:t>
            </w:r>
            <w:r w:rsidRPr="004154F1">
              <w:rPr>
                <w:rFonts w:ascii="標楷體" w:eastAsia="標楷體" w:hAnsi="標楷體"/>
                <w:sz w:val="26"/>
                <w:szCs w:val="26"/>
              </w:rPr>
              <w:t>:00</w:t>
            </w: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國民中學教師介聘暨甄選作業籌備會(1)</w:t>
            </w:r>
          </w:p>
        </w:tc>
        <w:tc>
          <w:tcPr>
            <w:tcW w:w="3261" w:type="dxa"/>
          </w:tcPr>
          <w:p w:rsidR="00F6226C" w:rsidRPr="004154F1"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教育局、各校校長、人事主任及教務主任或教評會代表</w:t>
            </w:r>
          </w:p>
        </w:tc>
        <w:tc>
          <w:tcPr>
            <w:tcW w:w="1460" w:type="dxa"/>
            <w:vAlign w:val="center"/>
          </w:tcPr>
          <w:p w:rsidR="00F6226C" w:rsidRPr="004154F1" w:rsidRDefault="00F6226C" w:rsidP="00AA76EE">
            <w:pPr>
              <w:snapToGrid w:val="0"/>
              <w:spacing w:beforeLines="10" w:before="24" w:line="240" w:lineRule="atLeast"/>
              <w:jc w:val="both"/>
              <w:rPr>
                <w:rFonts w:ascii="標楷體" w:eastAsia="標楷體" w:hAnsi="標楷體"/>
                <w:sz w:val="26"/>
                <w:szCs w:val="26"/>
              </w:rPr>
            </w:pPr>
            <w:r w:rsidRPr="004154F1">
              <w:rPr>
                <w:rFonts w:ascii="標楷體" w:eastAsia="標楷體" w:hAnsi="標楷體" w:hint="eastAsia"/>
                <w:sz w:val="26"/>
                <w:szCs w:val="26"/>
              </w:rPr>
              <w:t>永平工商</w:t>
            </w:r>
          </w:p>
        </w:tc>
      </w:tr>
      <w:tr w:rsidR="00F6226C" w:rsidRPr="0093030A" w:rsidTr="00AA76EE">
        <w:trPr>
          <w:trHeight w:val="594"/>
          <w:jc w:val="center"/>
        </w:trPr>
        <w:tc>
          <w:tcPr>
            <w:tcW w:w="67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2/27</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截止受理各校委託介聘、甄選申請</w:t>
            </w:r>
          </w:p>
        </w:tc>
        <w:tc>
          <w:tcPr>
            <w:tcW w:w="3261" w:type="dxa"/>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88"/>
          <w:jc w:val="center"/>
        </w:trPr>
        <w:tc>
          <w:tcPr>
            <w:tcW w:w="67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4</w:t>
            </w:r>
          </w:p>
        </w:tc>
        <w:tc>
          <w:tcPr>
            <w:tcW w:w="821" w:type="dxa"/>
            <w:vAlign w:val="center"/>
          </w:tcPr>
          <w:p w:rsidR="00F6226C" w:rsidRPr="00904F9E" w:rsidRDefault="00F6226C" w:rsidP="00AA76EE">
            <w:pPr>
              <w:snapToGrid w:val="0"/>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3</w:t>
            </w:r>
            <w:r w:rsidRPr="00904F9E">
              <w:rPr>
                <w:rFonts w:ascii="標楷體" w:eastAsia="標楷體" w:hAnsi="標楷體"/>
                <w:color w:val="FF0000"/>
                <w:sz w:val="26"/>
                <w:szCs w:val="26"/>
              </w:rPr>
              <w:t>/</w:t>
            </w:r>
            <w:r>
              <w:rPr>
                <w:rFonts w:ascii="標楷體" w:eastAsia="標楷體" w:hAnsi="標楷體" w:hint="eastAsia"/>
                <w:color w:val="FF0000"/>
                <w:sz w:val="26"/>
                <w:szCs w:val="26"/>
              </w:rPr>
              <w:t>28</w:t>
            </w:r>
          </w:p>
        </w:tc>
        <w:tc>
          <w:tcPr>
            <w:tcW w:w="1133"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Pr>
                <w:rFonts w:ascii="標楷體" w:eastAsia="標楷體" w:hAnsi="標楷體" w:hint="eastAsia"/>
                <w:sz w:val="26"/>
                <w:szCs w:val="26"/>
              </w:rPr>
              <w:t>0</w:t>
            </w:r>
            <w:r w:rsidRPr="00C11ABF">
              <w:rPr>
                <w:rFonts w:ascii="標楷體" w:eastAsia="標楷體" w:hAnsi="標楷體"/>
                <w:sz w:val="26"/>
                <w:szCs w:val="26"/>
              </w:rPr>
              <w:t>:00</w:t>
            </w:r>
          </w:p>
        </w:tc>
        <w:tc>
          <w:tcPr>
            <w:tcW w:w="7654" w:type="dxa"/>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教師介聘聯合服務小組第</w:t>
            </w:r>
            <w:r w:rsidRPr="00C11ABF">
              <w:rPr>
                <w:rFonts w:ascii="標楷體" w:eastAsia="標楷體" w:hAnsi="標楷體"/>
                <w:sz w:val="26"/>
                <w:szCs w:val="26"/>
              </w:rPr>
              <w:fldChar w:fldCharType="begin"/>
            </w:r>
            <w:r w:rsidRPr="00C11ABF">
              <w:rPr>
                <w:rFonts w:ascii="標楷體" w:eastAsia="標楷體" w:hAnsi="標楷體"/>
                <w:sz w:val="26"/>
                <w:szCs w:val="26"/>
              </w:rPr>
              <w:instrText xml:space="preserve"> eq \o\ac(</w:instrText>
            </w:r>
            <w:r w:rsidRPr="00C11ABF">
              <w:rPr>
                <w:rFonts w:ascii="標楷體" w:eastAsia="標楷體" w:hAnsi="標楷體" w:hint="eastAsia"/>
                <w:sz w:val="26"/>
                <w:szCs w:val="26"/>
              </w:rPr>
              <w:instrText>○</w:instrText>
            </w:r>
            <w:r w:rsidRPr="00C11ABF">
              <w:rPr>
                <w:rFonts w:ascii="標楷體" w:eastAsia="標楷體" w:hAnsi="標楷體"/>
                <w:sz w:val="26"/>
                <w:szCs w:val="26"/>
              </w:rPr>
              <w:instrText>,</w:instrText>
            </w:r>
            <w:r w:rsidRPr="00C11ABF">
              <w:rPr>
                <w:rFonts w:ascii="標楷體" w:eastAsia="標楷體" w:hAnsi="標楷體"/>
                <w:position w:val="3"/>
                <w:sz w:val="26"/>
                <w:szCs w:val="26"/>
              </w:rPr>
              <w:instrText>1</w:instrText>
            </w:r>
            <w:r w:rsidRPr="00C11ABF">
              <w:rPr>
                <w:rFonts w:ascii="標楷體" w:eastAsia="標楷體" w:hAnsi="標楷體"/>
                <w:sz w:val="26"/>
                <w:szCs w:val="26"/>
              </w:rPr>
              <w:instrText>)</w:instrText>
            </w:r>
            <w:r w:rsidRPr="00C11ABF">
              <w:rPr>
                <w:rFonts w:ascii="標楷體" w:eastAsia="標楷體" w:hAnsi="標楷體"/>
                <w:sz w:val="26"/>
                <w:szCs w:val="26"/>
              </w:rPr>
              <w:fldChar w:fldCharType="end"/>
            </w:r>
            <w:r w:rsidRPr="00C11ABF">
              <w:rPr>
                <w:rFonts w:ascii="標楷體" w:eastAsia="標楷體" w:hAnsi="標楷體" w:hint="eastAsia"/>
                <w:sz w:val="26"/>
                <w:szCs w:val="26"/>
              </w:rPr>
              <w:t>次會議</w:t>
            </w:r>
            <w:r w:rsidRPr="00C11ABF">
              <w:rPr>
                <w:rFonts w:ascii="標楷體" w:eastAsia="標楷體" w:hAnsi="標楷體"/>
                <w:sz w:val="26"/>
                <w:szCs w:val="26"/>
              </w:rPr>
              <w:t>(2)(</w:t>
            </w:r>
            <w:r w:rsidRPr="00C11ABF">
              <w:rPr>
                <w:rFonts w:ascii="標楷體" w:eastAsia="標楷體" w:hAnsi="標楷體" w:hint="eastAsia"/>
                <w:sz w:val="26"/>
                <w:szCs w:val="26"/>
              </w:rPr>
              <w:t>審查超額、市內介聘等辦法</w:t>
            </w:r>
            <w:r w:rsidRPr="00C11ABF">
              <w:rPr>
                <w:rFonts w:ascii="標楷體" w:eastAsia="標楷體" w:hAnsi="標楷體"/>
                <w:sz w:val="26"/>
                <w:szCs w:val="26"/>
              </w:rPr>
              <w:t>)</w:t>
            </w:r>
          </w:p>
        </w:tc>
        <w:tc>
          <w:tcPr>
            <w:tcW w:w="3261" w:type="dxa"/>
            <w:vAlign w:val="center"/>
          </w:tcPr>
          <w:p w:rsidR="00F6226C" w:rsidRPr="0093030A" w:rsidRDefault="00F6226C" w:rsidP="00AA76EE">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w:t>
            </w:r>
            <w:r w:rsidRPr="0093030A">
              <w:rPr>
                <w:rFonts w:ascii="標楷體" w:eastAsia="標楷體" w:hAnsi="標楷體" w:hint="eastAsia"/>
                <w:sz w:val="26"/>
                <w:szCs w:val="26"/>
              </w:rPr>
              <w:t>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5</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w:t>
            </w:r>
            <w:r>
              <w:rPr>
                <w:rFonts w:ascii="標楷體" w:eastAsia="標楷體" w:hAnsi="標楷體"/>
                <w:sz w:val="26"/>
                <w:szCs w:val="26"/>
              </w:rPr>
              <w:t>1</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各縣市電腦作業人員研習</w:t>
            </w:r>
          </w:p>
        </w:tc>
        <w:tc>
          <w:tcPr>
            <w:tcW w:w="3261"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rPr>
                <w:rFonts w:ascii="標楷體" w:eastAsia="標楷體" w:hAnsi="標楷體"/>
                <w:sz w:val="22"/>
              </w:rPr>
            </w:pPr>
            <w:r>
              <w:rPr>
                <w:rFonts w:ascii="標楷體" w:eastAsia="標楷體" w:hAnsi="標楷體" w:hint="eastAsia"/>
                <w:sz w:val="22"/>
              </w:rPr>
              <w:t>教</w:t>
            </w:r>
            <w:r w:rsidRPr="00096D3F">
              <w:rPr>
                <w:rFonts w:ascii="標楷體" w:eastAsia="標楷體" w:hAnsi="標楷體" w:hint="eastAsia"/>
                <w:sz w:val="26"/>
                <w:szCs w:val="26"/>
              </w:rPr>
              <w:t>育局</w:t>
            </w:r>
            <w:r>
              <w:rPr>
                <w:rFonts w:ascii="標楷體" w:eastAsia="標楷體" w:hAnsi="標楷體" w:hint="eastAsia"/>
                <w:sz w:val="26"/>
                <w:szCs w:val="26"/>
              </w:rPr>
              <w:t>、過嶺國中代表</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6</w:t>
            </w:r>
          </w:p>
        </w:tc>
        <w:tc>
          <w:tcPr>
            <w:tcW w:w="821" w:type="dxa"/>
            <w:tcBorders>
              <w:bottom w:val="single" w:sz="4" w:space="0" w:color="auto"/>
            </w:tcBorders>
            <w:shd w:val="clear" w:color="auto" w:fill="FBE4D5"/>
            <w:vAlign w:val="center"/>
          </w:tcPr>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12</w:t>
            </w:r>
            <w:r w:rsidRPr="000D3F41">
              <w:rPr>
                <w:rFonts w:ascii="標楷體" w:eastAsia="標楷體" w:hAnsi="標楷體"/>
                <w:sz w:val="26"/>
                <w:szCs w:val="26"/>
              </w:rPr>
              <w:t>~</w:t>
            </w:r>
          </w:p>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21</w:t>
            </w:r>
          </w:p>
        </w:tc>
        <w:tc>
          <w:tcPr>
            <w:tcW w:w="1133"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五~日</w:t>
            </w:r>
          </w:p>
        </w:tc>
        <w:tc>
          <w:tcPr>
            <w:tcW w:w="85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0D3F41" w:rsidRDefault="00F6226C" w:rsidP="00AA76EE">
            <w:pPr>
              <w:snapToGrid w:val="0"/>
              <w:spacing w:line="240" w:lineRule="atLeast"/>
              <w:jc w:val="both"/>
              <w:rPr>
                <w:rFonts w:ascii="標楷體" w:eastAsia="標楷體" w:hAnsi="標楷體"/>
                <w:sz w:val="26"/>
                <w:szCs w:val="26"/>
              </w:rPr>
            </w:pPr>
            <w:r w:rsidRPr="000D3F41">
              <w:rPr>
                <w:rFonts w:ascii="標楷體" w:eastAsia="標楷體" w:hAnsi="標楷體" w:hint="eastAsia"/>
                <w:sz w:val="26"/>
                <w:szCs w:val="26"/>
              </w:rPr>
              <w:t>各縣市上網登錄介聘學校名單及登錄管制名單</w:t>
            </w:r>
          </w:p>
        </w:tc>
        <w:tc>
          <w:tcPr>
            <w:tcW w:w="3261" w:type="dxa"/>
            <w:tcBorders>
              <w:bottom w:val="single" w:sz="4" w:space="0" w:color="auto"/>
            </w:tcBorders>
            <w:shd w:val="clear" w:color="auto" w:fill="FBE4D5"/>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教育局</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7</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23</w:t>
            </w:r>
            <w:r w:rsidRPr="00C11ABF">
              <w:rPr>
                <w:rFonts w:ascii="標楷體" w:eastAsia="標楷體" w:hAnsi="標楷體"/>
                <w:sz w:val="26"/>
                <w:szCs w:val="26"/>
              </w:rPr>
              <w:t>~</w:t>
            </w:r>
          </w:p>
          <w:p w:rsidR="00F6226C" w:rsidRPr="00460756"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申請市外介聘教師自行上網填報資料</w:t>
            </w:r>
          </w:p>
          <w:p w:rsidR="00F6226C" w:rsidRPr="00C11ABF"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網站網址</w:t>
            </w:r>
            <w:r w:rsidRPr="009B0452">
              <w:rPr>
                <w:rFonts w:ascii="標楷體" w:eastAsia="標楷體" w:hAnsi="標楷體" w:hint="eastAsia"/>
                <w:sz w:val="26"/>
                <w:szCs w:val="26"/>
              </w:rPr>
              <w:t>：</w:t>
            </w:r>
            <w:r w:rsidRPr="009B0452">
              <w:t>http://tas.kh.edu.tw/</w:t>
            </w:r>
          </w:p>
        </w:tc>
        <w:tc>
          <w:tcPr>
            <w:tcW w:w="3261" w:type="dxa"/>
            <w:tcBorders>
              <w:bottom w:val="single" w:sz="4" w:space="0" w:color="auto"/>
            </w:tcBorders>
            <w:shd w:val="clear" w:color="auto" w:fill="FBE4D5"/>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8</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Pr>
                <w:rFonts w:ascii="標楷體" w:eastAsia="標楷體" w:hAnsi="標楷體"/>
                <w:sz w:val="26"/>
                <w:szCs w:val="26"/>
              </w:rPr>
              <w:t>6</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tcBorders>
              <w:bottom w:val="single" w:sz="4" w:space="0" w:color="auto"/>
            </w:tcBorders>
            <w:shd w:val="clear" w:color="auto" w:fill="FBE4D5"/>
            <w:vAlign w:val="center"/>
          </w:tcPr>
          <w:p w:rsidR="00F6226C" w:rsidRPr="00D62E4C" w:rsidRDefault="00F6226C" w:rsidP="00AA76EE">
            <w:pPr>
              <w:snapToGrid w:val="0"/>
              <w:spacing w:line="240" w:lineRule="atLeast"/>
              <w:jc w:val="center"/>
              <w:rPr>
                <w:rFonts w:ascii="標楷體" w:eastAsia="標楷體" w:hAnsi="標楷體"/>
                <w:sz w:val="26"/>
                <w:szCs w:val="26"/>
              </w:rPr>
            </w:pPr>
            <w:r w:rsidRPr="00D62E4C">
              <w:rPr>
                <w:rFonts w:ascii="標楷體" w:eastAsia="標楷體" w:hAnsi="標楷體" w:hint="eastAsia"/>
                <w:sz w:val="26"/>
                <w:szCs w:val="26"/>
              </w:rPr>
              <w:t>10:00</w:t>
            </w:r>
          </w:p>
        </w:tc>
        <w:tc>
          <w:tcPr>
            <w:tcW w:w="7654" w:type="dxa"/>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聯服小組市外介聘積分審查協調會</w:t>
            </w:r>
            <w:r w:rsidRPr="0093030A">
              <w:rPr>
                <w:rFonts w:ascii="標楷體" w:eastAsia="標楷體" w:hAnsi="標楷體" w:hint="eastAsia"/>
                <w:sz w:val="26"/>
                <w:szCs w:val="26"/>
              </w:rPr>
              <w:t>（</w:t>
            </w:r>
            <w:r>
              <w:rPr>
                <w:rFonts w:ascii="標楷體" w:eastAsia="標楷體" w:hAnsi="標楷體" w:hint="eastAsia"/>
                <w:sz w:val="26"/>
                <w:szCs w:val="26"/>
              </w:rPr>
              <w:t>3</w:t>
            </w:r>
            <w:r w:rsidRPr="0093030A">
              <w:rPr>
                <w:rFonts w:ascii="標楷體" w:eastAsia="標楷體" w:hAnsi="標楷體" w:hint="eastAsia"/>
                <w:sz w:val="26"/>
                <w:szCs w:val="26"/>
              </w:rPr>
              <w:t>）</w:t>
            </w:r>
          </w:p>
        </w:tc>
        <w:tc>
          <w:tcPr>
            <w:tcW w:w="3261" w:type="dxa"/>
            <w:tcBorders>
              <w:bottom w:val="single" w:sz="4" w:space="0" w:color="auto"/>
            </w:tcBorders>
            <w:shd w:val="clear" w:color="auto" w:fill="FBE4D5"/>
            <w:vAlign w:val="center"/>
          </w:tcPr>
          <w:p w:rsidR="00F6226C" w:rsidRPr="007E6231"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、介聘組</w:t>
            </w:r>
          </w:p>
        </w:tc>
        <w:tc>
          <w:tcPr>
            <w:tcW w:w="1460" w:type="dxa"/>
            <w:tcBorders>
              <w:bottom w:val="single" w:sz="4" w:space="0" w:color="auto"/>
            </w:tcBorders>
            <w:shd w:val="clear" w:color="auto" w:fill="FBE4D5"/>
            <w:vAlign w:val="center"/>
          </w:tcPr>
          <w:p w:rsidR="00F6226C" w:rsidRDefault="00F6226C" w:rsidP="00AA76EE">
            <w:pPr>
              <w:snapToGrid w:val="0"/>
              <w:spacing w:beforeLines="10" w:before="24" w:line="240" w:lineRule="atLeast"/>
              <w:jc w:val="both"/>
              <w:rPr>
                <w:rFonts w:ascii="標楷體" w:eastAsia="標楷體" w:hAnsi="標楷體"/>
                <w:sz w:val="22"/>
              </w:rPr>
            </w:pPr>
          </w:p>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8</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二~三</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09:00~16:00</w:t>
            </w: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聯服小組市外介聘積分審查會議（</w:t>
            </w:r>
            <w:r>
              <w:rPr>
                <w:rFonts w:ascii="標楷體" w:eastAsia="標楷體" w:hAnsi="標楷體" w:hint="eastAsia"/>
                <w:sz w:val="26"/>
                <w:szCs w:val="26"/>
              </w:rPr>
              <w:t>4</w:t>
            </w:r>
            <w:r w:rsidRPr="0093030A">
              <w:rPr>
                <w:rFonts w:ascii="標楷體" w:eastAsia="標楷體" w:hAnsi="標楷體" w:hint="eastAsia"/>
                <w:sz w:val="26"/>
                <w:szCs w:val="26"/>
              </w:rPr>
              <w:t>）</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（審查申請市外介聘教師積分表）</w:t>
            </w:r>
          </w:p>
        </w:tc>
        <w:tc>
          <w:tcPr>
            <w:tcW w:w="3261" w:type="dxa"/>
            <w:tcBorders>
              <w:bottom w:val="single" w:sz="4" w:space="0" w:color="auto"/>
            </w:tcBorders>
            <w:shd w:val="clear" w:color="auto" w:fill="FBE4D5"/>
          </w:tcPr>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、介聘組</w:t>
            </w:r>
          </w:p>
          <w:p w:rsidR="00F6226C" w:rsidRPr="00C11ABF" w:rsidRDefault="00F6226C" w:rsidP="00AA76EE">
            <w:pPr>
              <w:snapToGrid w:val="0"/>
              <w:spacing w:beforeLines="10" w:before="24" w:line="240" w:lineRule="atLeast"/>
              <w:rPr>
                <w:rFonts w:ascii="標楷體" w:eastAsia="標楷體" w:hAnsi="標楷體"/>
                <w:sz w:val="22"/>
              </w:rPr>
            </w:pPr>
            <w:r w:rsidRPr="0093030A">
              <w:rPr>
                <w:rFonts w:ascii="標楷體" w:eastAsia="標楷體" w:hAnsi="標楷體" w:hint="eastAsia"/>
                <w:sz w:val="26"/>
                <w:szCs w:val="26"/>
              </w:rPr>
              <w:t>各校人事主任</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3:00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各</w:t>
            </w:r>
            <w:r w:rsidRPr="00C11ABF">
              <w:rPr>
                <w:rFonts w:ascii="標楷體" w:eastAsia="標楷體" w:hAnsi="標楷體" w:hint="eastAsia"/>
                <w:sz w:val="26"/>
                <w:szCs w:val="26"/>
              </w:rPr>
              <w:t>校</w:t>
            </w:r>
            <w:r w:rsidRPr="003F5FD5">
              <w:rPr>
                <w:rFonts w:ascii="標楷體" w:eastAsia="標楷體" w:hAnsi="標楷體" w:hint="eastAsia"/>
                <w:sz w:val="26"/>
                <w:szCs w:val="26"/>
              </w:rPr>
              <w:t>清查教師缺額</w:t>
            </w:r>
            <w:r>
              <w:rPr>
                <w:rFonts w:ascii="標楷體" w:eastAsia="標楷體" w:hAnsi="標楷體" w:hint="eastAsia"/>
                <w:sz w:val="26"/>
                <w:szCs w:val="26"/>
              </w:rPr>
              <w:t>，</w:t>
            </w:r>
            <w:r w:rsidRPr="00C11ABF">
              <w:rPr>
                <w:rFonts w:ascii="標楷體" w:eastAsia="標楷體" w:hAnsi="標楷體"/>
                <w:sz w:val="26"/>
                <w:szCs w:val="26"/>
              </w:rPr>
              <w:t>1</w:t>
            </w:r>
            <w:r w:rsidRPr="00C11ABF">
              <w:rPr>
                <w:rFonts w:ascii="標楷體" w:eastAsia="標楷體" w:hAnsi="標楷體" w:hint="eastAsia"/>
                <w:sz w:val="26"/>
                <w:szCs w:val="26"/>
              </w:rPr>
              <w:t>3</w:t>
            </w:r>
            <w:r w:rsidRPr="00C11ABF">
              <w:rPr>
                <w:rFonts w:ascii="標楷體" w:eastAsia="標楷體" w:hAnsi="標楷體"/>
                <w:sz w:val="26"/>
                <w:szCs w:val="26"/>
              </w:rPr>
              <w:t>:00</w:t>
            </w:r>
            <w:r w:rsidRPr="00C11ABF">
              <w:rPr>
                <w:rFonts w:ascii="標楷體" w:eastAsia="標楷體" w:hAnsi="標楷體" w:hint="eastAsia"/>
                <w:sz w:val="26"/>
                <w:szCs w:val="26"/>
              </w:rPr>
              <w:t>前回傳教師超額介聘缺額</w:t>
            </w:r>
            <w:r w:rsidRPr="00633987">
              <w:rPr>
                <w:rFonts w:ascii="標楷體" w:eastAsia="標楷體" w:hAnsi="標楷體" w:hint="eastAsia"/>
                <w:color w:val="FF0000"/>
                <w:sz w:val="26"/>
                <w:szCs w:val="26"/>
              </w:rPr>
              <w:t>(請將缺額表以彩色掃描PDF寄至</w:t>
            </w:r>
            <w:r w:rsidRPr="00C24138">
              <w:rPr>
                <w:rFonts w:ascii="標楷體" w:eastAsia="標楷體" w:hAnsi="標楷體" w:hint="eastAsia"/>
                <w:color w:val="FF0000"/>
                <w:sz w:val="26"/>
                <w:szCs w:val="26"/>
              </w:rPr>
              <w:t>tas@mail.gljh.tyc.edu.tw</w:t>
            </w:r>
            <w:r w:rsidRPr="00633987">
              <w:rPr>
                <w:rFonts w:ascii="標楷體" w:eastAsia="標楷體" w:hAnsi="標楷體" w:hint="eastAsia"/>
                <w:color w:val="FF0000"/>
                <w:sz w:val="26"/>
                <w:szCs w:val="26"/>
              </w:rPr>
              <w:t>)</w:t>
            </w:r>
            <w:r>
              <w:rPr>
                <w:rFonts w:ascii="標楷體" w:eastAsia="標楷體" w:hAnsi="標楷體" w:hint="eastAsia"/>
                <w:color w:val="FF0000"/>
                <w:sz w:val="26"/>
                <w:szCs w:val="26"/>
              </w:rPr>
              <w:t>。</w:t>
            </w:r>
          </w:p>
        </w:tc>
        <w:tc>
          <w:tcPr>
            <w:tcW w:w="3261" w:type="dxa"/>
            <w:tcBorders>
              <w:bottom w:val="single" w:sz="4" w:space="0" w:color="auto"/>
            </w:tcBorders>
            <w:shd w:val="clear" w:color="auto" w:fill="auto"/>
            <w:vAlign w:val="center"/>
          </w:tcPr>
          <w:p w:rsidR="00F6226C" w:rsidRPr="00A32CA3" w:rsidRDefault="00F6226C" w:rsidP="00AA76EE">
            <w:pPr>
              <w:snapToGrid w:val="0"/>
              <w:spacing w:beforeLines="10" w:before="24" w:line="240" w:lineRule="atLeast"/>
              <w:rPr>
                <w:rFonts w:ascii="標楷體" w:eastAsia="標楷體" w:hAnsi="標楷體"/>
                <w:color w:val="FF0000"/>
                <w:sz w:val="22"/>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sidRPr="00C11ABF">
              <w:rPr>
                <w:rFonts w:ascii="標楷體" w:eastAsia="標楷體" w:hAnsi="標楷體" w:hint="eastAsia"/>
                <w:sz w:val="22"/>
              </w:rPr>
              <w:t>備註：5/4(六)非總量管制學校報到</w:t>
            </w:r>
          </w:p>
        </w:tc>
      </w:tr>
      <w:tr w:rsidR="00F6226C" w:rsidRPr="0093030A" w:rsidTr="00AA76EE">
        <w:trPr>
          <w:trHeight w:val="581"/>
          <w:jc w:val="center"/>
        </w:trPr>
        <w:tc>
          <w:tcPr>
            <w:tcW w:w="67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11</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5/9</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10:00</w:t>
            </w:r>
          </w:p>
        </w:tc>
        <w:tc>
          <w:tcPr>
            <w:tcW w:w="7654" w:type="dxa"/>
            <w:tcBorders>
              <w:bottom w:val="single" w:sz="4" w:space="0" w:color="auto"/>
            </w:tcBorders>
            <w:vAlign w:val="center"/>
          </w:tcPr>
          <w:p w:rsidR="00F6226C" w:rsidRPr="00D636AD" w:rsidRDefault="00F6226C" w:rsidP="00AA76EE">
            <w:pPr>
              <w:snapToGrid w:val="0"/>
              <w:spacing w:line="240" w:lineRule="atLeast"/>
              <w:jc w:val="both"/>
              <w:rPr>
                <w:rFonts w:ascii="標楷體" w:eastAsia="標楷體" w:hAnsi="標楷體"/>
                <w:color w:val="FF0000"/>
                <w:sz w:val="26"/>
                <w:szCs w:val="26"/>
              </w:rPr>
            </w:pPr>
            <w:r w:rsidRPr="00D636AD">
              <w:rPr>
                <w:rFonts w:ascii="標楷體" w:eastAsia="標楷體" w:hAnsi="標楷體" w:hint="eastAsia"/>
                <w:color w:val="FF0000"/>
                <w:sz w:val="26"/>
                <w:szCs w:val="26"/>
              </w:rPr>
              <w:t>超額介聘缺額管控審查會議(5)</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8B06F2" w:rsidRDefault="00F6226C" w:rsidP="00AA76EE">
            <w:pPr>
              <w:snapToGrid w:val="0"/>
              <w:spacing w:beforeLines="10" w:before="24" w:line="240" w:lineRule="atLeast"/>
              <w:jc w:val="both"/>
              <w:rPr>
                <w:rFonts w:ascii="標楷體" w:eastAsia="標楷體" w:hAnsi="標楷體"/>
                <w:sz w:val="20"/>
                <w:szCs w:val="20"/>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12</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Pr>
                <w:rFonts w:ascii="標楷體" w:eastAsia="標楷體" w:hAnsi="標楷體" w:hint="eastAsia"/>
                <w:sz w:val="26"/>
                <w:szCs w:val="26"/>
              </w:rPr>
              <w:t>10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各校超額介聘缺額確認及公告</w:t>
            </w:r>
          </w:p>
        </w:tc>
        <w:tc>
          <w:tcPr>
            <w:tcW w:w="3261" w:type="dxa"/>
            <w:tcBorders>
              <w:bottom w:val="single" w:sz="4" w:space="0" w:color="auto"/>
            </w:tcBorders>
            <w:vAlign w:val="center"/>
          </w:tcPr>
          <w:p w:rsidR="00F6226C" w:rsidRPr="00341148" w:rsidRDefault="00F6226C" w:rsidP="00AA76EE">
            <w:pPr>
              <w:snapToGrid w:val="0"/>
              <w:spacing w:beforeLines="10" w:before="24"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A32CA3"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54"/>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lastRenderedPageBreak/>
              <w:t>13</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5/13</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各校回傳超額教師名冊</w:t>
            </w:r>
          </w:p>
        </w:tc>
        <w:tc>
          <w:tcPr>
            <w:tcW w:w="3261" w:type="dxa"/>
            <w:tcBorders>
              <w:bottom w:val="single" w:sz="4" w:space="0" w:color="auto"/>
            </w:tcBorders>
            <w:vAlign w:val="center"/>
          </w:tcPr>
          <w:p w:rsidR="00F6226C" w:rsidRPr="00341148" w:rsidRDefault="00F6226C" w:rsidP="00AA76EE">
            <w:pPr>
              <w:snapToGrid w:val="0"/>
              <w:spacing w:beforeLines="10" w:before="24"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14</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5/14</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955A0F">
              <w:rPr>
                <w:rFonts w:ascii="標楷體" w:eastAsia="標楷體" w:hAnsi="標楷體" w:hint="eastAsia"/>
                <w:color w:val="FF0000"/>
                <w:sz w:val="26"/>
                <w:szCs w:val="26"/>
              </w:rPr>
              <w:t>如個別類科教師缺額不足以容納超額教師時，通知</w:t>
            </w:r>
            <w:r>
              <w:rPr>
                <w:rFonts w:ascii="標楷體" w:eastAsia="標楷體" w:hAnsi="標楷體" w:hint="eastAsia"/>
                <w:color w:val="FF0000"/>
                <w:sz w:val="26"/>
                <w:szCs w:val="26"/>
              </w:rPr>
              <w:t>超額</w:t>
            </w:r>
            <w:r w:rsidRPr="00955A0F">
              <w:rPr>
                <w:rFonts w:ascii="標楷體" w:eastAsia="標楷體" w:hAnsi="標楷體" w:hint="eastAsia"/>
                <w:color w:val="FF0000"/>
                <w:sz w:val="26"/>
                <w:szCs w:val="26"/>
              </w:rPr>
              <w:t>學校</w:t>
            </w:r>
            <w:r>
              <w:rPr>
                <w:rFonts w:ascii="標楷體" w:eastAsia="標楷體" w:hAnsi="標楷體" w:hint="eastAsia"/>
                <w:color w:val="FF0000"/>
                <w:sz w:val="26"/>
                <w:szCs w:val="26"/>
              </w:rPr>
              <w:t>增列候補超額教師名冊(本年度新增)</w:t>
            </w:r>
          </w:p>
        </w:tc>
        <w:tc>
          <w:tcPr>
            <w:tcW w:w="3261" w:type="dxa"/>
            <w:tcBorders>
              <w:bottom w:val="single" w:sz="4" w:space="0" w:color="auto"/>
            </w:tcBorders>
            <w:vAlign w:val="center"/>
          </w:tcPr>
          <w:p w:rsidR="00F6226C" w:rsidRPr="008D1E09" w:rsidRDefault="00F6226C" w:rsidP="00AA76EE">
            <w:pPr>
              <w:snapToGrid w:val="0"/>
              <w:spacing w:beforeLines="10" w:before="24"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5/15</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sz w:val="26"/>
                <w:szCs w:val="26"/>
              </w:rPr>
              <w:t>1</w:t>
            </w:r>
            <w:r>
              <w:rPr>
                <w:rFonts w:ascii="標楷體" w:eastAsia="標楷體" w:hAnsi="標楷體" w:hint="eastAsia"/>
                <w:sz w:val="26"/>
                <w:szCs w:val="26"/>
              </w:rPr>
              <w:t>3</w:t>
            </w:r>
            <w:r w:rsidRPr="00D636AD">
              <w:rPr>
                <w:rFonts w:ascii="標楷體" w:eastAsia="標楷體" w:hAnsi="標楷體" w:hint="eastAsia"/>
                <w:sz w:val="26"/>
                <w:szCs w:val="26"/>
              </w:rPr>
              <w:t>:00</w:t>
            </w:r>
          </w:p>
        </w:tc>
        <w:tc>
          <w:tcPr>
            <w:tcW w:w="7654" w:type="dxa"/>
            <w:tcBorders>
              <w:bottom w:val="single" w:sz="4" w:space="0" w:color="auto"/>
            </w:tcBorders>
            <w:vAlign w:val="center"/>
          </w:tcPr>
          <w:p w:rsidR="00F6226C" w:rsidRPr="005B3D0F" w:rsidRDefault="00F6226C" w:rsidP="00AA76EE">
            <w:pPr>
              <w:snapToGrid w:val="0"/>
              <w:spacing w:line="240" w:lineRule="atLeast"/>
              <w:rPr>
                <w:rFonts w:ascii="標楷體" w:eastAsia="標楷體" w:hAnsi="標楷體"/>
                <w:color w:val="FF0000"/>
                <w:sz w:val="26"/>
                <w:szCs w:val="26"/>
              </w:rPr>
            </w:pPr>
            <w:r w:rsidRPr="005B3D0F">
              <w:rPr>
                <w:rFonts w:ascii="標楷體" w:eastAsia="標楷體" w:hAnsi="標楷體" w:hint="eastAsia"/>
                <w:color w:val="FF0000"/>
                <w:sz w:val="26"/>
                <w:szCs w:val="26"/>
              </w:rPr>
              <w:t>各校回傳候補超額教師名冊</w:t>
            </w:r>
            <w:r>
              <w:rPr>
                <w:rFonts w:ascii="標楷體" w:eastAsia="標楷體" w:hAnsi="標楷體" w:hint="eastAsia"/>
                <w:color w:val="FF0000"/>
                <w:sz w:val="26"/>
                <w:szCs w:val="26"/>
              </w:rPr>
              <w:t>(本年度新增)</w:t>
            </w:r>
          </w:p>
        </w:tc>
        <w:tc>
          <w:tcPr>
            <w:tcW w:w="3261" w:type="dxa"/>
            <w:tcBorders>
              <w:bottom w:val="single" w:sz="4" w:space="0" w:color="auto"/>
            </w:tcBorders>
            <w:vAlign w:val="center"/>
          </w:tcPr>
          <w:p w:rsidR="00F6226C" w:rsidRPr="00AF6E6A" w:rsidRDefault="00F6226C" w:rsidP="00AA76EE">
            <w:pPr>
              <w:snapToGrid w:val="0"/>
              <w:spacing w:beforeLines="10" w:before="24" w:line="240" w:lineRule="atLeast"/>
              <w:rPr>
                <w:rFonts w:ascii="標楷體" w:eastAsia="標楷體" w:hAnsi="標楷體"/>
                <w:color w:val="FF0000"/>
                <w:sz w:val="26"/>
                <w:szCs w:val="26"/>
              </w:rPr>
            </w:pPr>
            <w:r w:rsidRPr="00AF6E6A">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sidRPr="00C11ABF">
              <w:rPr>
                <w:rFonts w:ascii="標楷體" w:eastAsia="標楷體" w:hAnsi="標楷體" w:hint="eastAsia"/>
                <w:sz w:val="22"/>
              </w:rPr>
              <w:t>5/18-5/19  國中教育會考</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16</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19</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日</w:t>
            </w: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向原服務學校申請介聘市內他校。</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w:t>
            </w: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:00-</w:t>
            </w:r>
            <w:r w:rsidRPr="00C11ABF">
              <w:rPr>
                <w:rFonts w:ascii="標楷體" w:eastAsia="標楷體" w:hAnsi="標楷體" w:hint="eastAsia"/>
                <w:sz w:val="26"/>
                <w:szCs w:val="26"/>
              </w:rPr>
              <w:t>5</w:t>
            </w:r>
            <w:r w:rsidRPr="00C11ABF">
              <w:rPr>
                <w:rFonts w:ascii="標楷體" w:eastAsia="標楷體" w:hAnsi="標楷體"/>
                <w:sz w:val="26"/>
                <w:szCs w:val="26"/>
              </w:rPr>
              <w:t>/1</w:t>
            </w:r>
            <w:r w:rsidRPr="00C11ABF">
              <w:rPr>
                <w:rFonts w:ascii="標楷體" w:eastAsia="標楷體" w:hAnsi="標楷體" w:hint="eastAsia"/>
                <w:sz w:val="26"/>
                <w:szCs w:val="26"/>
              </w:rPr>
              <w:t>9</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)17:00</w:t>
            </w:r>
            <w:r w:rsidRPr="00C11ABF">
              <w:rPr>
                <w:rFonts w:ascii="標楷體" w:eastAsia="標楷體" w:hAnsi="標楷體" w:hint="eastAsia"/>
                <w:sz w:val="26"/>
                <w:szCs w:val="26"/>
              </w:rPr>
              <w:t>。</w:t>
            </w:r>
          </w:p>
          <w:p w:rsidR="00F6226C" w:rsidRPr="00A52E22" w:rsidRDefault="00F6226C" w:rsidP="00A52E22">
            <w:pPr>
              <w:snapToGrid w:val="0"/>
              <w:spacing w:line="240" w:lineRule="atLeast"/>
              <w:rPr>
                <w:color w:val="0000FF"/>
                <w:sz w:val="26"/>
                <w:szCs w:val="26"/>
                <w:u w:val="single"/>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00AA76EE">
              <w:rPr>
                <w:rFonts w:ascii="標楷體" w:eastAsia="標楷體" w:hAnsi="標楷體" w:hint="eastAsia"/>
                <w:sz w:val="26"/>
                <w:szCs w:val="26"/>
              </w:rPr>
              <w:t>。</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Pr>
                <w:rFonts w:ascii="標楷體" w:eastAsia="標楷體" w:hAnsi="標楷體" w:hint="eastAsia"/>
                <w:sz w:val="22"/>
              </w:rPr>
              <w:t>超額教師僅需上網填基本資料，免</w:t>
            </w:r>
            <w:r w:rsidRPr="00C11ABF">
              <w:rPr>
                <w:rFonts w:ascii="標楷體" w:eastAsia="標楷體" w:hAnsi="標楷體" w:hint="eastAsia"/>
                <w:sz w:val="22"/>
              </w:rPr>
              <w:t>填志願</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17</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一</w:t>
            </w: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自行列印及校內審核時間5</w:t>
            </w:r>
            <w:r w:rsidRPr="00C11ABF">
              <w:rPr>
                <w:rFonts w:ascii="標楷體" w:eastAsia="標楷體" w:hAnsi="標楷體"/>
                <w:sz w:val="26"/>
                <w:szCs w:val="26"/>
              </w:rPr>
              <w:t>/</w:t>
            </w:r>
            <w:r w:rsidRPr="00C11ABF">
              <w:rPr>
                <w:rFonts w:ascii="標楷體" w:eastAsia="標楷體" w:hAnsi="標楷體" w:hint="eastAsia"/>
                <w:sz w:val="26"/>
                <w:szCs w:val="26"/>
              </w:rPr>
              <w:t>20</w:t>
            </w:r>
            <w:r w:rsidRPr="00C11ABF">
              <w:rPr>
                <w:rFonts w:ascii="標楷體" w:eastAsia="標楷體" w:hAnsi="標楷體"/>
                <w:sz w:val="26"/>
                <w:szCs w:val="26"/>
              </w:rPr>
              <w:t>(</w:t>
            </w:r>
            <w:r w:rsidRPr="00C11ABF">
              <w:rPr>
                <w:rFonts w:ascii="標楷體" w:eastAsia="標楷體" w:hAnsi="標楷體" w:hint="eastAsia"/>
                <w:sz w:val="26"/>
                <w:szCs w:val="26"/>
              </w:rPr>
              <w:t>一)8:00</w:t>
            </w:r>
            <w:r w:rsidRPr="00C11ABF">
              <w:rPr>
                <w:rFonts w:ascii="標楷體" w:eastAsia="標楷體" w:hAnsi="標楷體"/>
                <w:sz w:val="26"/>
                <w:szCs w:val="26"/>
              </w:rPr>
              <w:t>-17</w:t>
            </w:r>
            <w:r w:rsidRPr="00C11ABF">
              <w:rPr>
                <w:rFonts w:ascii="標楷體" w:eastAsia="標楷體" w:hAnsi="標楷體" w:hint="eastAsia"/>
                <w:sz w:val="26"/>
                <w:szCs w:val="26"/>
              </w:rPr>
              <w:t>:00</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各校人事主任</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31"/>
          <w:jc w:val="center"/>
        </w:trPr>
        <w:tc>
          <w:tcPr>
            <w:tcW w:w="671" w:type="dxa"/>
            <w:vMerge w:val="restart"/>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18</w:t>
            </w:r>
          </w:p>
        </w:tc>
        <w:tc>
          <w:tcPr>
            <w:tcW w:w="821" w:type="dxa"/>
            <w:vMerge w:val="restart"/>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21</w:t>
            </w:r>
          </w:p>
        </w:tc>
        <w:tc>
          <w:tcPr>
            <w:tcW w:w="1133" w:type="dxa"/>
            <w:vMerge w:val="restart"/>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09</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3F3A9F">
              <w:rPr>
                <w:rFonts w:ascii="標楷體" w:eastAsia="標楷體" w:hAnsi="標楷體" w:hint="eastAsia"/>
                <w:color w:val="FF0000"/>
                <w:sz w:val="26"/>
                <w:szCs w:val="26"/>
              </w:rPr>
              <w:t>聯服小組超額</w:t>
            </w:r>
            <w:r>
              <w:rPr>
                <w:rFonts w:ascii="標楷體" w:eastAsia="標楷體" w:hAnsi="標楷體" w:hint="eastAsia"/>
                <w:color w:val="FF0000"/>
                <w:sz w:val="26"/>
                <w:szCs w:val="26"/>
              </w:rPr>
              <w:t>介聘</w:t>
            </w:r>
            <w:r w:rsidRPr="003F3A9F">
              <w:rPr>
                <w:rFonts w:ascii="標楷體" w:eastAsia="標楷體" w:hAnsi="標楷體" w:hint="eastAsia"/>
                <w:color w:val="FF0000"/>
                <w:sz w:val="26"/>
                <w:szCs w:val="26"/>
              </w:rPr>
              <w:t>積分審查協調會（6）</w:t>
            </w:r>
          </w:p>
        </w:tc>
        <w:tc>
          <w:tcPr>
            <w:tcW w:w="3261" w:type="dxa"/>
            <w:vMerge w:val="restart"/>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vMerge w:val="restart"/>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199"/>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sidRPr="00C11ABF">
              <w:rPr>
                <w:rFonts w:ascii="標楷體" w:eastAsia="標楷體" w:hAnsi="標楷體"/>
                <w:sz w:val="26"/>
                <w:szCs w:val="26"/>
              </w:rPr>
              <w:t>15</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Default="00F6226C" w:rsidP="00AA76EE">
            <w:pPr>
              <w:snapToGrid w:val="0"/>
              <w:spacing w:line="240" w:lineRule="atLeast"/>
              <w:jc w:val="both"/>
              <w:rPr>
                <w:rFonts w:ascii="標楷體" w:eastAsia="標楷體" w:hAnsi="標楷體"/>
                <w:color w:val="FF0000"/>
                <w:sz w:val="26"/>
                <w:szCs w:val="26"/>
              </w:rPr>
            </w:pPr>
            <w:r>
              <w:rPr>
                <w:rFonts w:ascii="標楷體" w:eastAsia="標楷體" w:hAnsi="標楷體" w:hint="eastAsia"/>
                <w:color w:val="FF0000"/>
                <w:sz w:val="26"/>
                <w:szCs w:val="26"/>
              </w:rPr>
              <w:t>聯服小組超額介聘積分審查會議</w:t>
            </w:r>
          </w:p>
          <w:p w:rsidR="00F6226C" w:rsidRPr="000A6E58" w:rsidRDefault="00F6226C" w:rsidP="00AA76EE">
            <w:pPr>
              <w:snapToGrid w:val="0"/>
              <w:spacing w:line="240" w:lineRule="atLeast"/>
              <w:jc w:val="both"/>
              <w:rPr>
                <w:rFonts w:ascii="標楷體" w:eastAsia="標楷體" w:hAnsi="標楷體"/>
                <w:color w:val="FF0000"/>
                <w:sz w:val="26"/>
                <w:szCs w:val="26"/>
              </w:rPr>
            </w:pPr>
            <w:r>
              <w:rPr>
                <w:rFonts w:ascii="標楷體" w:eastAsia="標楷體" w:hAnsi="標楷體" w:hint="eastAsia"/>
                <w:color w:val="FF0000"/>
                <w:szCs w:val="24"/>
              </w:rPr>
              <w:t>(有提出候補超額教師學校請於12點前完成送審</w:t>
            </w:r>
            <w:r w:rsidRPr="00F95E8A">
              <w:rPr>
                <w:rFonts w:ascii="標楷體" w:eastAsia="標楷體" w:hAnsi="標楷體" w:hint="eastAsia"/>
                <w:color w:val="FF0000"/>
                <w:szCs w:val="24"/>
              </w:rPr>
              <w:t>)</w:t>
            </w:r>
          </w:p>
        </w:tc>
        <w:tc>
          <w:tcPr>
            <w:tcW w:w="3261" w:type="dxa"/>
            <w:vMerge/>
            <w:tcBorders>
              <w:bottom w:val="single" w:sz="4" w:space="0" w:color="auto"/>
            </w:tcBorders>
          </w:tcPr>
          <w:p w:rsidR="00F6226C" w:rsidRPr="00C11ABF" w:rsidRDefault="00F6226C" w:rsidP="00AA76EE">
            <w:pPr>
              <w:snapToGrid w:val="0"/>
              <w:spacing w:beforeLines="10" w:before="24"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60"/>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超額教師資料及積分確認(修正)截止</w:t>
            </w:r>
          </w:p>
        </w:tc>
        <w:tc>
          <w:tcPr>
            <w:tcW w:w="3261" w:type="dxa"/>
            <w:vMerge/>
            <w:tcBorders>
              <w:bottom w:val="single" w:sz="4" w:space="0" w:color="auto"/>
            </w:tcBorders>
          </w:tcPr>
          <w:p w:rsidR="00F6226C" w:rsidRPr="00C11ABF" w:rsidRDefault="00F6226C" w:rsidP="00AA76EE">
            <w:pPr>
              <w:snapToGrid w:val="0"/>
              <w:spacing w:beforeLines="10" w:before="24"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22</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23</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r w:rsidRPr="00C11ABF">
              <w:rPr>
                <w:rFonts w:ascii="標楷體" w:eastAsia="標楷體" w:hAnsi="標楷體"/>
                <w:sz w:val="26"/>
                <w:szCs w:val="26"/>
              </w:rPr>
              <w:t>~</w:t>
            </w:r>
            <w:r>
              <w:rPr>
                <w:rFonts w:ascii="標楷體" w:eastAsia="標楷體" w:hAnsi="標楷體" w:hint="eastAsia"/>
                <w:sz w:val="26"/>
                <w:szCs w:val="26"/>
              </w:rPr>
              <w:t>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市外介聘第2次會議</w:t>
            </w:r>
          </w:p>
        </w:tc>
        <w:tc>
          <w:tcPr>
            <w:tcW w:w="3261"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教育局、介聘組</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20</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23</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四</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9:00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公告超額教師之積分、排序</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47"/>
          <w:jc w:val="center"/>
        </w:trPr>
        <w:tc>
          <w:tcPr>
            <w:tcW w:w="671" w:type="dxa"/>
            <w:tcBorders>
              <w:bottom w:val="single" w:sz="4" w:space="0" w:color="auto"/>
            </w:tcBorders>
            <w:shd w:val="clear" w:color="auto" w:fill="auto"/>
            <w:vAlign w:val="center"/>
          </w:tcPr>
          <w:p w:rsidR="00F6226C" w:rsidRPr="00A31402"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21</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25</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六</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超額教師介聘現場貼缺作業（</w:t>
            </w:r>
            <w:r>
              <w:rPr>
                <w:rFonts w:ascii="標楷體" w:eastAsia="標楷體" w:hAnsi="標楷體" w:hint="eastAsia"/>
                <w:sz w:val="26"/>
                <w:szCs w:val="26"/>
              </w:rPr>
              <w:t>7</w:t>
            </w:r>
            <w:r w:rsidRPr="00C11ABF">
              <w:rPr>
                <w:rFonts w:ascii="標楷體" w:eastAsia="標楷體" w:hAnsi="標楷體" w:hint="eastAsia"/>
                <w:sz w:val="26"/>
                <w:szCs w:val="26"/>
              </w:rPr>
              <w:t>）</w:t>
            </w:r>
          </w:p>
        </w:tc>
        <w:tc>
          <w:tcPr>
            <w:tcW w:w="3261"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教育局、介聘組</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746"/>
          <w:jc w:val="center"/>
        </w:trPr>
        <w:tc>
          <w:tcPr>
            <w:tcW w:w="67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r w:rsidRPr="00C80D36">
              <w:rPr>
                <w:rFonts w:ascii="標楷體" w:eastAsia="標楷體" w:hAnsi="標楷體" w:hint="eastAsia"/>
                <w:sz w:val="26"/>
                <w:szCs w:val="26"/>
              </w:rPr>
              <w:t>22</w:t>
            </w:r>
          </w:p>
        </w:tc>
        <w:tc>
          <w:tcPr>
            <w:tcW w:w="821" w:type="dxa"/>
            <w:tcBorders>
              <w:bottom w:val="single" w:sz="4" w:space="0" w:color="auto"/>
            </w:tcBorders>
            <w:shd w:val="clear" w:color="auto" w:fill="FBE4D5"/>
            <w:vAlign w:val="center"/>
          </w:tcPr>
          <w:p w:rsidR="00F6226C" w:rsidRPr="00C80D36" w:rsidRDefault="00F6226C" w:rsidP="00AA76EE">
            <w:pPr>
              <w:snapToGrid w:val="0"/>
              <w:spacing w:line="240" w:lineRule="atLeast"/>
              <w:rPr>
                <w:rFonts w:ascii="標楷體" w:eastAsia="標楷體" w:hAnsi="標楷體"/>
                <w:sz w:val="26"/>
                <w:szCs w:val="26"/>
              </w:rPr>
            </w:pPr>
            <w:r w:rsidRPr="00C80D36">
              <w:rPr>
                <w:rFonts w:ascii="標楷體" w:eastAsia="標楷體" w:hAnsi="標楷體" w:hint="eastAsia"/>
                <w:sz w:val="26"/>
                <w:szCs w:val="26"/>
              </w:rPr>
              <w:t>5/27</w:t>
            </w:r>
          </w:p>
        </w:tc>
        <w:tc>
          <w:tcPr>
            <w:tcW w:w="1133"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r w:rsidRPr="00C80D36">
              <w:rPr>
                <w:rFonts w:ascii="標楷體" w:eastAsia="標楷體" w:hAnsi="標楷體" w:hint="eastAsia"/>
                <w:sz w:val="26"/>
                <w:szCs w:val="26"/>
              </w:rPr>
              <w:t xml:space="preserve">一 </w:t>
            </w:r>
          </w:p>
        </w:tc>
        <w:tc>
          <w:tcPr>
            <w:tcW w:w="85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80D36" w:rsidRDefault="00F6226C" w:rsidP="00AA76EE">
            <w:pPr>
              <w:snapToGrid w:val="0"/>
              <w:spacing w:line="240" w:lineRule="atLeast"/>
              <w:jc w:val="both"/>
              <w:rPr>
                <w:rFonts w:ascii="標楷體" w:eastAsia="標楷體" w:hAnsi="標楷體"/>
                <w:sz w:val="26"/>
                <w:szCs w:val="26"/>
              </w:rPr>
            </w:pPr>
            <w:r w:rsidRPr="00C80D36">
              <w:rPr>
                <w:rFonts w:ascii="標楷體" w:eastAsia="標楷體" w:hAnsi="標楷體" w:hint="eastAsia"/>
                <w:sz w:val="26"/>
                <w:szCs w:val="26"/>
              </w:rPr>
              <w:t>各縣市將市外介聘作業結果通知各介聘學校</w:t>
            </w:r>
          </w:p>
        </w:tc>
        <w:tc>
          <w:tcPr>
            <w:tcW w:w="3261" w:type="dxa"/>
            <w:tcBorders>
              <w:bottom w:val="single" w:sz="4" w:space="0" w:color="auto"/>
            </w:tcBorders>
            <w:shd w:val="clear" w:color="auto" w:fill="FBE4D5"/>
            <w:vAlign w:val="center"/>
          </w:tcPr>
          <w:p w:rsidR="00F6226C" w:rsidRPr="00C80D36" w:rsidRDefault="00F6226C" w:rsidP="00AA76EE">
            <w:pPr>
              <w:snapToGrid w:val="0"/>
              <w:spacing w:beforeLines="10" w:before="24" w:line="240" w:lineRule="atLeast"/>
              <w:jc w:val="both"/>
              <w:rPr>
                <w:rFonts w:ascii="標楷體" w:eastAsia="標楷體" w:hAnsi="標楷體"/>
                <w:sz w:val="26"/>
                <w:szCs w:val="26"/>
              </w:rPr>
            </w:pPr>
            <w:r w:rsidRPr="00C80D36">
              <w:rPr>
                <w:rFonts w:ascii="標楷體" w:eastAsia="標楷體" w:hAnsi="標楷體" w:hint="eastAsia"/>
                <w:sz w:val="26"/>
                <w:szCs w:val="26"/>
              </w:rPr>
              <w:t>教育局</w:t>
            </w:r>
          </w:p>
        </w:tc>
        <w:tc>
          <w:tcPr>
            <w:tcW w:w="1460" w:type="dxa"/>
            <w:tcBorders>
              <w:bottom w:val="single" w:sz="4" w:space="0" w:color="auto"/>
            </w:tcBorders>
            <w:shd w:val="clear" w:color="auto" w:fill="FBE4D5"/>
            <w:vAlign w:val="center"/>
          </w:tcPr>
          <w:p w:rsidR="00F6226C" w:rsidRPr="00BB5E3A" w:rsidRDefault="00F6226C" w:rsidP="00AA76EE">
            <w:pPr>
              <w:snapToGrid w:val="0"/>
              <w:spacing w:beforeLines="10" w:before="24" w:line="240" w:lineRule="atLeast"/>
              <w:jc w:val="both"/>
              <w:rPr>
                <w:rFonts w:ascii="標楷體" w:eastAsia="標楷體" w:hAnsi="標楷體"/>
                <w:color w:val="FF0000"/>
                <w:sz w:val="26"/>
                <w:szCs w:val="26"/>
              </w:rPr>
            </w:pP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23</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5/27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一</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w:t>
            </w:r>
            <w:r w:rsidRPr="00C11ABF">
              <w:rPr>
                <w:rFonts w:ascii="標楷體" w:eastAsia="標楷體" w:hAnsi="標楷體"/>
                <w:sz w:val="26"/>
                <w:szCs w:val="26"/>
              </w:rPr>
              <w:t>6</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、各校教評會召開超額介聘審查會議</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2</w:t>
            </w:r>
            <w:r w:rsidRPr="00C11ABF">
              <w:rPr>
                <w:rFonts w:ascii="標楷體" w:eastAsia="標楷體" w:hAnsi="標楷體" w:hint="eastAsia"/>
                <w:sz w:val="26"/>
                <w:szCs w:val="26"/>
              </w:rPr>
              <w:t>、各校回報超額介聘審查結果</w:t>
            </w:r>
            <w:r w:rsidRPr="00C11ABF">
              <w:rPr>
                <w:rFonts w:ascii="標楷體" w:eastAsia="標楷體" w:hAnsi="標楷體"/>
                <w:sz w:val="26"/>
                <w:szCs w:val="26"/>
              </w:rPr>
              <w:t>(16:00</w:t>
            </w:r>
            <w:r w:rsidRPr="00C11ABF">
              <w:rPr>
                <w:rFonts w:ascii="標楷體" w:eastAsia="標楷體" w:hAnsi="標楷體" w:hint="eastAsia"/>
                <w:sz w:val="26"/>
                <w:szCs w:val="26"/>
              </w:rPr>
              <w:t>前</w:t>
            </w:r>
            <w:r w:rsidRPr="00C11ABF">
              <w:rPr>
                <w:rFonts w:ascii="標楷體" w:eastAsia="標楷體" w:hAnsi="標楷體"/>
                <w:sz w:val="26"/>
                <w:szCs w:val="26"/>
              </w:rPr>
              <w:t>)</w:t>
            </w:r>
          </w:p>
        </w:tc>
        <w:tc>
          <w:tcPr>
            <w:tcW w:w="3261"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各校教評會</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lastRenderedPageBreak/>
              <w:t>24</w:t>
            </w:r>
          </w:p>
        </w:tc>
        <w:tc>
          <w:tcPr>
            <w:tcW w:w="821" w:type="dxa"/>
            <w:tcBorders>
              <w:bottom w:val="single" w:sz="4" w:space="0" w:color="auto"/>
            </w:tcBorders>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5/28</w:t>
            </w:r>
          </w:p>
        </w:tc>
        <w:tc>
          <w:tcPr>
            <w:tcW w:w="1133"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shd w:val="clear" w:color="auto" w:fill="FFFFFF"/>
            <w:vAlign w:val="center"/>
          </w:tcPr>
          <w:p w:rsidR="00F6226C" w:rsidRPr="00F90B7E" w:rsidRDefault="00F6226C" w:rsidP="00AA76EE">
            <w:pPr>
              <w:snapToGrid w:val="0"/>
              <w:spacing w:line="240" w:lineRule="atLeast"/>
              <w:jc w:val="center"/>
              <w:rPr>
                <w:rFonts w:ascii="標楷體" w:eastAsia="標楷體" w:hAnsi="標楷體"/>
                <w:sz w:val="26"/>
                <w:szCs w:val="26"/>
              </w:rPr>
            </w:pPr>
            <w:r w:rsidRPr="00F90B7E">
              <w:rPr>
                <w:rFonts w:ascii="標楷體" w:eastAsia="標楷體" w:hAnsi="標楷體" w:hint="eastAsia"/>
                <w:sz w:val="26"/>
                <w:szCs w:val="26"/>
              </w:rPr>
              <w:t>13:00</w:t>
            </w:r>
          </w:p>
        </w:tc>
        <w:tc>
          <w:tcPr>
            <w:tcW w:w="7654" w:type="dxa"/>
            <w:tcBorders>
              <w:bottom w:val="single" w:sz="4" w:space="0" w:color="auto"/>
            </w:tcBorders>
            <w:shd w:val="clear" w:color="auto" w:fill="auto"/>
            <w:vAlign w:val="center"/>
          </w:tcPr>
          <w:p w:rsidR="00F6226C" w:rsidRPr="0093030A" w:rsidRDefault="00F6226C" w:rsidP="00AA76EE">
            <w:pPr>
              <w:tabs>
                <w:tab w:val="left" w:pos="1680"/>
              </w:tabs>
              <w:spacing w:line="320" w:lineRule="exact"/>
              <w:rPr>
                <w:rFonts w:ascii="標楷體" w:eastAsia="標楷體" w:hAnsi="標楷體"/>
                <w:sz w:val="26"/>
                <w:szCs w:val="26"/>
              </w:rPr>
            </w:pPr>
            <w:r w:rsidRPr="0093030A">
              <w:rPr>
                <w:rFonts w:ascii="標楷體" w:eastAsia="標楷體" w:hAnsi="標楷體" w:hint="eastAsia"/>
                <w:sz w:val="26"/>
                <w:szCs w:val="26"/>
              </w:rPr>
              <w:t>各校清查教師缺額</w:t>
            </w:r>
            <w:r>
              <w:rPr>
                <w:rFonts w:ascii="標楷體" w:eastAsia="標楷體" w:hAnsi="標楷體" w:hint="eastAsia"/>
                <w:sz w:val="26"/>
                <w:szCs w:val="26"/>
              </w:rPr>
              <w:t>，</w:t>
            </w: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r w:rsidRPr="0093030A">
              <w:rPr>
                <w:rFonts w:ascii="標楷體" w:eastAsia="標楷體" w:hAnsi="標楷體" w:hint="eastAsia"/>
                <w:sz w:val="26"/>
                <w:szCs w:val="26"/>
              </w:rPr>
              <w:t>前回傳</w:t>
            </w:r>
            <w:r>
              <w:rPr>
                <w:rFonts w:ascii="標楷體" w:eastAsia="標楷體" w:hAnsi="標楷體" w:hint="eastAsia"/>
                <w:sz w:val="26"/>
                <w:szCs w:val="26"/>
              </w:rPr>
              <w:t>市內一般介聘</w:t>
            </w:r>
            <w:r w:rsidRPr="0093030A">
              <w:rPr>
                <w:rFonts w:ascii="標楷體" w:eastAsia="標楷體" w:hAnsi="標楷體" w:hint="eastAsia"/>
                <w:sz w:val="26"/>
                <w:szCs w:val="26"/>
              </w:rPr>
              <w:t>缺額</w:t>
            </w:r>
          </w:p>
        </w:tc>
        <w:tc>
          <w:tcPr>
            <w:tcW w:w="3261" w:type="dxa"/>
            <w:tcBorders>
              <w:bottom w:val="single" w:sz="4" w:space="0" w:color="auto"/>
            </w:tcBorders>
            <w:shd w:val="clear" w:color="auto" w:fill="auto"/>
            <w:vAlign w:val="center"/>
          </w:tcPr>
          <w:p w:rsidR="00F6226C" w:rsidRPr="0093030A" w:rsidRDefault="00F6226C" w:rsidP="00AA76EE">
            <w:pPr>
              <w:snapToGrid w:val="0"/>
              <w:spacing w:beforeLines="10" w:before="24" w:line="240" w:lineRule="atLeast"/>
              <w:rPr>
                <w:rFonts w:ascii="標楷體" w:eastAsia="標楷體" w:hAnsi="標楷體"/>
                <w:sz w:val="26"/>
                <w:szCs w:val="26"/>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Default="00F6226C" w:rsidP="00AA76EE">
            <w:pPr>
              <w:snapToGrid w:val="0"/>
              <w:spacing w:beforeLines="10" w:before="24" w:line="240" w:lineRule="atLeast"/>
              <w:jc w:val="both"/>
              <w:rPr>
                <w:rFonts w:ascii="標楷體" w:eastAsia="標楷體" w:hAnsi="標楷體"/>
                <w:sz w:val="22"/>
              </w:rPr>
            </w:pPr>
          </w:p>
          <w:p w:rsidR="00F6226C" w:rsidRPr="0061581D"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25</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5/30</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8B06F2">
              <w:rPr>
                <w:rFonts w:ascii="標楷體" w:eastAsia="標楷體" w:hAnsi="標楷體" w:hint="eastAsia"/>
                <w:color w:val="FF0000"/>
                <w:sz w:val="26"/>
                <w:szCs w:val="26"/>
              </w:rPr>
              <w:t>14:00</w:t>
            </w:r>
          </w:p>
        </w:tc>
        <w:tc>
          <w:tcPr>
            <w:tcW w:w="7654" w:type="dxa"/>
            <w:tcBorders>
              <w:bottom w:val="single" w:sz="4" w:space="0" w:color="auto"/>
            </w:tcBorders>
            <w:vAlign w:val="center"/>
          </w:tcPr>
          <w:p w:rsidR="00F6226C" w:rsidRPr="000D3F41" w:rsidRDefault="00F6226C" w:rsidP="00AA76EE">
            <w:pPr>
              <w:tabs>
                <w:tab w:val="left" w:pos="1680"/>
              </w:tabs>
              <w:spacing w:line="320" w:lineRule="exact"/>
              <w:rPr>
                <w:rFonts w:ascii="標楷體" w:eastAsia="標楷體" w:hAnsi="標楷體"/>
                <w:color w:val="FF0000"/>
                <w:sz w:val="26"/>
                <w:szCs w:val="26"/>
              </w:rPr>
            </w:pPr>
            <w:r w:rsidRPr="000D3F41">
              <w:rPr>
                <w:rFonts w:ascii="標楷體" w:eastAsia="標楷體" w:hAnsi="標楷體" w:hint="eastAsia"/>
                <w:color w:val="FF0000"/>
                <w:sz w:val="26"/>
                <w:szCs w:val="26"/>
              </w:rPr>
              <w:t>一般介聘缺額管控審查會議(8)</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26</w:t>
            </w:r>
          </w:p>
        </w:tc>
        <w:tc>
          <w:tcPr>
            <w:tcW w:w="821" w:type="dxa"/>
            <w:tcBorders>
              <w:bottom w:val="single" w:sz="4" w:space="0" w:color="auto"/>
            </w:tcBorders>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28</w:t>
            </w:r>
            <w:r w:rsidRPr="0093030A">
              <w:rPr>
                <w:rFonts w:ascii="標楷體" w:eastAsia="標楷體" w:hAnsi="標楷體"/>
                <w:sz w:val="26"/>
                <w:szCs w:val="26"/>
              </w:rPr>
              <w:t>~</w:t>
            </w:r>
          </w:p>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hint="eastAsia"/>
                <w:sz w:val="26"/>
                <w:szCs w:val="26"/>
              </w:rPr>
              <w:t>二</w:t>
            </w:r>
            <w:r w:rsidRPr="008A657C">
              <w:rPr>
                <w:rFonts w:ascii="標楷體" w:eastAsia="標楷體" w:hAnsi="標楷體"/>
                <w:sz w:val="26"/>
                <w:szCs w:val="26"/>
              </w:rPr>
              <w:t>~</w:t>
            </w:r>
            <w:r w:rsidRPr="008A657C">
              <w:rPr>
                <w:rFonts w:ascii="標楷體" w:eastAsia="標楷體" w:hAnsi="標楷體" w:hint="eastAsia"/>
                <w:sz w:val="26"/>
                <w:szCs w:val="26"/>
              </w:rPr>
              <w:t>日</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教師向原服務學校申請介聘市內他校。</w:t>
            </w:r>
          </w:p>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/2</w:t>
            </w:r>
            <w:r w:rsidRPr="00C11ABF">
              <w:rPr>
                <w:rFonts w:ascii="標楷體" w:eastAsia="標楷體" w:hAnsi="標楷體" w:hint="eastAsia"/>
                <w:sz w:val="26"/>
                <w:szCs w:val="26"/>
              </w:rPr>
              <w:t>8(二</w:t>
            </w:r>
            <w:r w:rsidRPr="00C11ABF">
              <w:rPr>
                <w:rFonts w:ascii="標楷體" w:eastAsia="標楷體" w:hAnsi="標楷體"/>
                <w:sz w:val="26"/>
                <w:szCs w:val="26"/>
              </w:rPr>
              <w:t>)</w:t>
            </w:r>
            <w:r w:rsidRPr="00C11ABF">
              <w:rPr>
                <w:rFonts w:ascii="標楷體" w:eastAsia="標楷體" w:hAnsi="標楷體" w:hint="eastAsia"/>
                <w:sz w:val="26"/>
                <w:szCs w:val="26"/>
              </w:rPr>
              <w:t>1</w:t>
            </w:r>
            <w:r w:rsidRPr="00C11ABF">
              <w:rPr>
                <w:rFonts w:ascii="標楷體" w:eastAsia="標楷體" w:hAnsi="標楷體"/>
                <w:sz w:val="26"/>
                <w:szCs w:val="26"/>
              </w:rPr>
              <w:t>7:</w:t>
            </w:r>
            <w:r w:rsidRPr="00C11ABF">
              <w:rPr>
                <w:rFonts w:ascii="標楷體" w:eastAsia="標楷體" w:hAnsi="標楷體" w:hint="eastAsia"/>
                <w:sz w:val="26"/>
                <w:szCs w:val="26"/>
              </w:rPr>
              <w:t>0</w:t>
            </w:r>
            <w:r w:rsidRPr="00C11ABF">
              <w:rPr>
                <w:rFonts w:ascii="標楷體" w:eastAsia="標楷體" w:hAnsi="標楷體"/>
                <w:sz w:val="26"/>
                <w:szCs w:val="26"/>
              </w:rPr>
              <w:t>0-</w:t>
            </w: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2</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w:t>
            </w:r>
            <w:r w:rsidRPr="00C11ABF">
              <w:rPr>
                <w:rFonts w:ascii="標楷體" w:eastAsia="標楷體" w:hAnsi="標楷體" w:hint="eastAsia"/>
                <w:sz w:val="26"/>
                <w:szCs w:val="26"/>
              </w:rPr>
              <w:t>7</w:t>
            </w:r>
            <w:r w:rsidRPr="00C11ABF">
              <w:rPr>
                <w:rFonts w:ascii="標楷體" w:eastAsia="標楷體" w:hAnsi="標楷體"/>
                <w:sz w:val="26"/>
                <w:szCs w:val="26"/>
              </w:rPr>
              <w:t>:00</w:t>
            </w:r>
            <w:r w:rsidRPr="00C11ABF">
              <w:rPr>
                <w:rFonts w:ascii="標楷體" w:eastAsia="標楷體" w:hAnsi="標楷體" w:hint="eastAsia"/>
                <w:sz w:val="26"/>
                <w:szCs w:val="26"/>
              </w:rPr>
              <w:t>。</w:t>
            </w:r>
          </w:p>
          <w:p w:rsidR="00F6226C" w:rsidRPr="008D1E09" w:rsidRDefault="00F6226C" w:rsidP="00AA76EE">
            <w:pPr>
              <w:tabs>
                <w:tab w:val="left" w:pos="1680"/>
              </w:tabs>
              <w:spacing w:line="320" w:lineRule="exact"/>
              <w:rPr>
                <w:rFonts w:eastAsia="標楷體"/>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Pr="009A09A5">
              <w:rPr>
                <w:rFonts w:ascii="標楷體" w:eastAsia="標楷體" w:hAnsi="標楷體" w:hint="eastAsia"/>
                <w:color w:val="FF0000"/>
                <w:sz w:val="26"/>
                <w:szCs w:val="26"/>
              </w:rPr>
              <w:t>。</w:t>
            </w:r>
          </w:p>
        </w:tc>
        <w:tc>
          <w:tcPr>
            <w:tcW w:w="3261" w:type="dxa"/>
            <w:tcBorders>
              <w:bottom w:val="single" w:sz="4" w:space="0" w:color="auto"/>
            </w:tcBorders>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各校(申請人)</w:t>
            </w:r>
            <w:r w:rsidRPr="00580EA7">
              <w:rPr>
                <w:rFonts w:ascii="標楷體" w:eastAsia="標楷體" w:hAnsi="標楷體"/>
                <w:color w:val="FF0000"/>
                <w:sz w:val="26"/>
                <w:szCs w:val="26"/>
              </w:rPr>
              <w:t xml:space="preserve"> </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jc w:val="center"/>
        </w:trPr>
        <w:tc>
          <w:tcPr>
            <w:tcW w:w="671"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27</w:t>
            </w:r>
          </w:p>
        </w:tc>
        <w:tc>
          <w:tcPr>
            <w:tcW w:w="821" w:type="dxa"/>
            <w:shd w:val="clear" w:color="auto" w:fill="FFFFFF"/>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6/3~</w:t>
            </w:r>
          </w:p>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6/4</w:t>
            </w:r>
          </w:p>
        </w:tc>
        <w:tc>
          <w:tcPr>
            <w:tcW w:w="1133"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一~二</w:t>
            </w:r>
          </w:p>
        </w:tc>
        <w:tc>
          <w:tcPr>
            <w:tcW w:w="851" w:type="dxa"/>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申請市內介聘教師自行列印及校內審核時間。</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3</w:t>
            </w:r>
            <w:r w:rsidRPr="00C11ABF">
              <w:rPr>
                <w:rFonts w:ascii="標楷體" w:eastAsia="標楷體" w:hAnsi="標楷體"/>
                <w:sz w:val="26"/>
                <w:szCs w:val="26"/>
              </w:rPr>
              <w:t>(</w:t>
            </w:r>
            <w:r w:rsidRPr="00C11ABF">
              <w:rPr>
                <w:rFonts w:ascii="標楷體" w:eastAsia="標楷體" w:hAnsi="標楷體" w:hint="eastAsia"/>
                <w:sz w:val="26"/>
                <w:szCs w:val="26"/>
              </w:rPr>
              <w:t>一)8:00</w:t>
            </w:r>
            <w:r w:rsidRPr="00C11ABF">
              <w:rPr>
                <w:rFonts w:ascii="標楷體" w:eastAsia="標楷體" w:hAnsi="標楷體"/>
                <w:sz w:val="26"/>
                <w:szCs w:val="26"/>
              </w:rPr>
              <w:t>-</w:t>
            </w:r>
            <w:r w:rsidRPr="00C11ABF">
              <w:rPr>
                <w:rFonts w:ascii="標楷體" w:eastAsia="標楷體" w:hAnsi="標楷體" w:hint="eastAsia"/>
                <w:sz w:val="26"/>
                <w:szCs w:val="26"/>
              </w:rPr>
              <w:t>6/4(二)</w:t>
            </w:r>
            <w:r w:rsidRPr="00C11ABF">
              <w:rPr>
                <w:rFonts w:ascii="標楷體" w:eastAsia="標楷體" w:hAnsi="標楷體"/>
                <w:sz w:val="26"/>
                <w:szCs w:val="26"/>
              </w:rPr>
              <w:t>1</w:t>
            </w:r>
            <w:r>
              <w:rPr>
                <w:rFonts w:ascii="標楷體" w:eastAsia="標楷體" w:hAnsi="標楷體" w:hint="eastAsia"/>
                <w:sz w:val="26"/>
                <w:szCs w:val="26"/>
              </w:rPr>
              <w:t>7</w:t>
            </w:r>
            <w:r w:rsidRPr="00C11ABF">
              <w:rPr>
                <w:rFonts w:ascii="標楷體" w:eastAsia="標楷體" w:hAnsi="標楷體" w:hint="eastAsia"/>
                <w:sz w:val="26"/>
                <w:szCs w:val="26"/>
              </w:rPr>
              <w:t>:00。</w:t>
            </w:r>
          </w:p>
        </w:tc>
        <w:tc>
          <w:tcPr>
            <w:tcW w:w="3261" w:type="dxa"/>
            <w:shd w:val="clear" w:color="auto" w:fill="FFFFFF"/>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各校人事主任</w:t>
            </w:r>
          </w:p>
        </w:tc>
        <w:tc>
          <w:tcPr>
            <w:tcW w:w="1460" w:type="dxa"/>
            <w:shd w:val="clear" w:color="auto" w:fill="FFFFFF"/>
          </w:tcPr>
          <w:p w:rsidR="00F6226C" w:rsidRPr="00C11ABF" w:rsidRDefault="00F6226C" w:rsidP="00AA76EE">
            <w:pPr>
              <w:rPr>
                <w:rFonts w:ascii="標楷體" w:eastAsia="標楷體" w:hAnsi="標楷體"/>
                <w:sz w:val="26"/>
                <w:szCs w:val="26"/>
              </w:rPr>
            </w:pPr>
          </w:p>
        </w:tc>
      </w:tr>
      <w:tr w:rsidR="00F6226C" w:rsidRPr="0093030A" w:rsidTr="00AA76EE">
        <w:trPr>
          <w:trHeight w:val="672"/>
          <w:jc w:val="center"/>
        </w:trPr>
        <w:tc>
          <w:tcPr>
            <w:tcW w:w="671" w:type="dxa"/>
            <w:vMerge w:val="restart"/>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28</w:t>
            </w: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6/5</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0</w:t>
            </w:r>
            <w:r w:rsidRPr="009B0452">
              <w:rPr>
                <w:rFonts w:ascii="標楷體" w:eastAsia="標楷體" w:hAnsi="標楷體"/>
                <w:sz w:val="26"/>
                <w:szCs w:val="26"/>
              </w:rPr>
              <w:t>9:00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聯服小組市內介聘積分審查協調會議（</w:t>
            </w:r>
            <w:r>
              <w:rPr>
                <w:rFonts w:ascii="標楷體" w:eastAsia="標楷體" w:hAnsi="標楷體" w:hint="eastAsia"/>
                <w:sz w:val="26"/>
                <w:szCs w:val="26"/>
              </w:rPr>
              <w:t>9</w:t>
            </w:r>
            <w:r w:rsidRPr="00C11ABF">
              <w:rPr>
                <w:rFonts w:ascii="標楷體" w:eastAsia="標楷體" w:hAnsi="標楷體" w:hint="eastAsia"/>
                <w:sz w:val="26"/>
                <w:szCs w:val="26"/>
              </w:rPr>
              <w:t>）</w:t>
            </w:r>
          </w:p>
        </w:tc>
        <w:tc>
          <w:tcPr>
            <w:tcW w:w="3261" w:type="dxa"/>
            <w:shd w:val="clear" w:color="auto" w:fill="FFFFFF"/>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896"/>
          <w:jc w:val="center"/>
        </w:trPr>
        <w:tc>
          <w:tcPr>
            <w:tcW w:w="671" w:type="dxa"/>
            <w:vMerge/>
            <w:shd w:val="clear" w:color="auto" w:fill="FFFFFF"/>
            <w:vAlign w:val="center"/>
          </w:tcPr>
          <w:p w:rsidR="00F6226C" w:rsidRPr="006732E4" w:rsidRDefault="00F6226C" w:rsidP="00AA76EE">
            <w:pPr>
              <w:snapToGrid w:val="0"/>
              <w:spacing w:line="240" w:lineRule="atLeast"/>
              <w:jc w:val="center"/>
              <w:rPr>
                <w:rFonts w:ascii="標楷體" w:eastAsia="標楷體" w:hAnsi="標楷體"/>
                <w:color w:val="FF0000"/>
                <w:sz w:val="26"/>
                <w:szCs w:val="26"/>
              </w:rPr>
            </w:pP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5</w:t>
            </w:r>
            <w:r w:rsidRPr="009B0452">
              <w:rPr>
                <w:rFonts w:ascii="標楷體" w:eastAsia="標楷體" w:hAnsi="標楷體"/>
                <w:sz w:val="26"/>
                <w:szCs w:val="26"/>
              </w:rPr>
              <w:t>~</w:t>
            </w:r>
          </w:p>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6</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r w:rsidRPr="009B0452">
              <w:rPr>
                <w:rFonts w:ascii="標楷體" w:eastAsia="標楷體" w:hAnsi="標楷體"/>
                <w:sz w:val="26"/>
                <w:szCs w:val="26"/>
              </w:rPr>
              <w:t>~</w:t>
            </w:r>
            <w:r w:rsidRPr="009B0452">
              <w:rPr>
                <w:rFonts w:ascii="標楷體" w:eastAsia="標楷體" w:hAnsi="標楷體" w:hint="eastAsia"/>
                <w:sz w:val="26"/>
                <w:szCs w:val="26"/>
              </w:rPr>
              <w:t>四</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11:00~16:00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聯服小組市內介聘積分審查會議（</w:t>
            </w:r>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w:t>
            </w:r>
            <w:r w:rsidRPr="00C11ABF">
              <w:rPr>
                <w:rFonts w:ascii="標楷體" w:eastAsia="標楷體" w:hAnsi="標楷體" w:hint="eastAsia"/>
                <w:sz w:val="26"/>
                <w:szCs w:val="26"/>
              </w:rPr>
              <w:t>審查教師市內介聘積分表</w:t>
            </w:r>
            <w:r w:rsidRPr="00C11ABF">
              <w:rPr>
                <w:rFonts w:ascii="標楷體" w:eastAsia="標楷體" w:hAnsi="標楷體"/>
                <w:sz w:val="26"/>
                <w:szCs w:val="26"/>
              </w:rPr>
              <w:t xml:space="preserve">) </w:t>
            </w:r>
          </w:p>
        </w:tc>
        <w:tc>
          <w:tcPr>
            <w:tcW w:w="3261" w:type="dxa"/>
            <w:shd w:val="clear" w:color="auto" w:fill="FFFFFF"/>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p w:rsidR="00F6226C" w:rsidRPr="00C11ABF" w:rsidRDefault="00F6226C" w:rsidP="00AA76EE">
            <w:r w:rsidRPr="00C11ABF">
              <w:rPr>
                <w:rFonts w:ascii="標楷體" w:eastAsia="標楷體" w:hAnsi="標楷體" w:hint="eastAsia"/>
                <w:sz w:val="20"/>
                <w:szCs w:val="20"/>
              </w:rPr>
              <w:t>(6/7至6/9端午連假)</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29</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hint="eastAsia"/>
                <w:sz w:val="26"/>
                <w:szCs w:val="26"/>
              </w:rPr>
              <w:t>/</w:t>
            </w:r>
            <w:r>
              <w:rPr>
                <w:rFonts w:ascii="標楷體" w:eastAsia="標楷體" w:hAnsi="標楷體" w:hint="eastAsia"/>
                <w:sz w:val="26"/>
                <w:szCs w:val="26"/>
              </w:rPr>
              <w:t>10</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654" w:type="dxa"/>
            <w:vAlign w:val="center"/>
          </w:tcPr>
          <w:p w:rsidR="00F6226C" w:rsidRPr="005A6EA0" w:rsidRDefault="005A6EA0" w:rsidP="005A6EA0">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1、</w:t>
            </w:r>
            <w:r w:rsidR="00F6226C" w:rsidRPr="005A6EA0">
              <w:rPr>
                <w:rFonts w:ascii="標楷體" w:eastAsia="標楷體" w:hAnsi="標楷體" w:hint="eastAsia"/>
                <w:sz w:val="26"/>
                <w:szCs w:val="26"/>
              </w:rPr>
              <w:t>市內介聘申請人資料及積分確認(修正)截止</w:t>
            </w:r>
          </w:p>
          <w:p w:rsidR="005A6EA0" w:rsidRPr="005A6EA0" w:rsidRDefault="005A6EA0" w:rsidP="00CC2EBB">
            <w:pPr>
              <w:snapToGrid w:val="0"/>
              <w:spacing w:line="240" w:lineRule="atLeast"/>
              <w:jc w:val="both"/>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w:t>
            </w:r>
            <w:r w:rsidRPr="00331143">
              <w:rPr>
                <w:rFonts w:ascii="標楷體" w:eastAsia="標楷體" w:hAnsi="標楷體" w:hint="eastAsia"/>
                <w:color w:val="FF0000"/>
                <w:sz w:val="26"/>
                <w:szCs w:val="26"/>
              </w:rPr>
              <w:t>放棄本年度申請介聘教師填具放棄介聘申請書後，由學校派員親送至過嶺國中。</w:t>
            </w:r>
          </w:p>
        </w:tc>
        <w:tc>
          <w:tcPr>
            <w:tcW w:w="3261" w:type="dxa"/>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30</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12</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公告申請市內介聘教師之積分</w:t>
            </w:r>
            <w:r>
              <w:rPr>
                <w:rFonts w:ascii="標楷體" w:eastAsia="標楷體" w:hAnsi="標楷體" w:hint="eastAsia"/>
                <w:sz w:val="26"/>
                <w:szCs w:val="26"/>
              </w:rPr>
              <w:t>、</w:t>
            </w:r>
            <w:r w:rsidRPr="0093030A">
              <w:rPr>
                <w:rFonts w:ascii="標楷體" w:eastAsia="標楷體" w:hAnsi="標楷體" w:hint="eastAsia"/>
                <w:sz w:val="26"/>
                <w:szCs w:val="26"/>
              </w:rPr>
              <w:t>排序</w:t>
            </w:r>
            <w:r w:rsidRPr="008B06F2">
              <w:rPr>
                <w:rFonts w:ascii="標楷體" w:eastAsia="標楷體" w:hAnsi="標楷體" w:hint="eastAsia"/>
                <w:color w:val="FF0000"/>
                <w:sz w:val="26"/>
                <w:szCs w:val="26"/>
              </w:rPr>
              <w:t>及缺額</w:t>
            </w:r>
          </w:p>
        </w:tc>
        <w:tc>
          <w:tcPr>
            <w:tcW w:w="3261" w:type="dxa"/>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教育局、過嶺國中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31</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13</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sz w:val="26"/>
                <w:szCs w:val="26"/>
              </w:rPr>
              <w:t>1</w:t>
            </w:r>
            <w:r w:rsidRPr="008A657C">
              <w:rPr>
                <w:rFonts w:ascii="標楷體" w:eastAsia="標楷體" w:hAnsi="標楷體" w:hint="eastAsia"/>
                <w:sz w:val="26"/>
                <w:szCs w:val="26"/>
              </w:rPr>
              <w:t>0</w:t>
            </w:r>
            <w:r w:rsidRPr="008A657C">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sidRPr="0093030A">
              <w:rPr>
                <w:rFonts w:ascii="標楷體" w:eastAsia="標楷體" w:hAnsi="標楷體" w:hint="eastAsia"/>
                <w:sz w:val="26"/>
                <w:szCs w:val="26"/>
              </w:rPr>
              <w:t>、</w:t>
            </w:r>
            <w:r>
              <w:rPr>
                <w:rFonts w:ascii="標楷體" w:eastAsia="標楷體" w:hAnsi="標楷體" w:hint="eastAsia"/>
                <w:sz w:val="26"/>
                <w:szCs w:val="26"/>
              </w:rPr>
              <w:t>教師介聘聯合服務小</w:t>
            </w:r>
            <w:r w:rsidRPr="0093030A">
              <w:rPr>
                <w:rFonts w:ascii="標楷體" w:eastAsia="標楷體" w:hAnsi="標楷體" w:hint="eastAsia"/>
                <w:sz w:val="26"/>
                <w:szCs w:val="26"/>
              </w:rPr>
              <w:t>組第</w:t>
            </w:r>
            <w:r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2</w:instrText>
            </w:r>
            <w:r w:rsidRPr="0093030A">
              <w:rPr>
                <w:rFonts w:ascii="標楷體" w:eastAsia="標楷體" w:hAnsi="標楷體"/>
                <w:sz w:val="26"/>
                <w:szCs w:val="26"/>
              </w:rPr>
              <w:instrText>)</w:instrText>
            </w:r>
            <w:r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Pr>
                <w:rFonts w:ascii="標楷體" w:eastAsia="標楷體" w:hAnsi="標楷體" w:hint="eastAsia"/>
                <w:sz w:val="26"/>
                <w:szCs w:val="26"/>
              </w:rPr>
              <w:t>11</w:t>
            </w:r>
            <w:r w:rsidRPr="0093030A">
              <w:rPr>
                <w:rFonts w:ascii="標楷體" w:eastAsia="標楷體" w:hAnsi="標楷體" w:hint="eastAsia"/>
                <w:sz w:val="26"/>
                <w:szCs w:val="26"/>
              </w:rPr>
              <w:t>）</w:t>
            </w:r>
            <w:r w:rsidRPr="0093030A">
              <w:rPr>
                <w:rFonts w:ascii="標楷體" w:eastAsia="標楷體" w:hAnsi="標楷體"/>
                <w:sz w:val="26"/>
                <w:szCs w:val="26"/>
              </w:rPr>
              <w:t xml:space="preserve"> </w:t>
            </w:r>
          </w:p>
          <w:p w:rsidR="00F6226C" w:rsidRPr="0093030A" w:rsidRDefault="00F6226C" w:rsidP="00AA76EE">
            <w:pPr>
              <w:snapToGrid w:val="0"/>
              <w:spacing w:line="240" w:lineRule="atLeast"/>
              <w:ind w:left="390" w:hangingChars="150" w:hanging="390"/>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、市內介聘</w:t>
            </w:r>
          </w:p>
        </w:tc>
        <w:tc>
          <w:tcPr>
            <w:tcW w:w="3261" w:type="dxa"/>
          </w:tcPr>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介聘組、電腦組</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32</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14</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w:t>
            </w:r>
            <w:r w:rsidRPr="0093030A">
              <w:rPr>
                <w:rFonts w:ascii="標楷體" w:eastAsia="標楷體" w:hAnsi="標楷體" w:hint="eastAsia"/>
                <w:sz w:val="26"/>
                <w:szCs w:val="26"/>
              </w:rPr>
              <w:t>介聘審查會議</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、各校回報市內介聘審查結果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261"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各校教評會</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F6226C" w:rsidRPr="0093030A" w:rsidTr="00AA76EE">
        <w:trPr>
          <w:trHeight w:val="780"/>
          <w:jc w:val="center"/>
        </w:trPr>
        <w:tc>
          <w:tcPr>
            <w:tcW w:w="671" w:type="dxa"/>
            <w:shd w:val="clear" w:color="auto" w:fill="auto"/>
            <w:vAlign w:val="center"/>
          </w:tcPr>
          <w:p w:rsidR="00F6226C" w:rsidRPr="008D1E09"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33</w:t>
            </w:r>
          </w:p>
        </w:tc>
        <w:tc>
          <w:tcPr>
            <w:tcW w:w="821" w:type="dxa"/>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6/27</w:t>
            </w:r>
          </w:p>
        </w:tc>
        <w:tc>
          <w:tcPr>
            <w:tcW w:w="1133" w:type="dxa"/>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auto"/>
            <w:vAlign w:val="center"/>
          </w:tcPr>
          <w:p w:rsidR="00F6226C" w:rsidRPr="0093030A" w:rsidRDefault="00F6226C" w:rsidP="00AA76EE">
            <w:pPr>
              <w:snapToGrid w:val="0"/>
              <w:spacing w:line="320" w:lineRule="exact"/>
              <w:jc w:val="both"/>
              <w:rPr>
                <w:rFonts w:ascii="標楷體" w:eastAsia="標楷體" w:hAnsi="標楷體"/>
                <w:sz w:val="26"/>
                <w:szCs w:val="26"/>
              </w:rPr>
            </w:pPr>
            <w:r>
              <w:rPr>
                <w:rFonts w:ascii="標楷體" w:eastAsia="標楷體" w:hAnsi="標楷體" w:hint="eastAsia"/>
                <w:sz w:val="26"/>
                <w:szCs w:val="26"/>
              </w:rPr>
              <w:t>檢討會(地點另訂)</w:t>
            </w:r>
          </w:p>
        </w:tc>
        <w:tc>
          <w:tcPr>
            <w:tcW w:w="3261" w:type="dxa"/>
            <w:shd w:val="clear" w:color="auto" w:fill="auto"/>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教育局、各校</w:t>
            </w:r>
          </w:p>
        </w:tc>
        <w:tc>
          <w:tcPr>
            <w:tcW w:w="1460" w:type="dxa"/>
            <w:shd w:val="clear" w:color="auto" w:fill="auto"/>
            <w:vAlign w:val="center"/>
          </w:tcPr>
          <w:p w:rsidR="00F6226C"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34</w:t>
            </w:r>
          </w:p>
        </w:tc>
        <w:tc>
          <w:tcPr>
            <w:tcW w:w="821" w:type="dxa"/>
            <w:shd w:val="clear" w:color="auto" w:fill="FBE4D5"/>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27</w:t>
            </w:r>
          </w:p>
        </w:tc>
        <w:tc>
          <w:tcPr>
            <w:tcW w:w="1133"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p>
        </w:tc>
        <w:tc>
          <w:tcPr>
            <w:tcW w:w="851" w:type="dxa"/>
            <w:shd w:val="clear" w:color="auto" w:fill="FBE4D5"/>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FBE4D5"/>
            <w:vAlign w:val="center"/>
          </w:tcPr>
          <w:p w:rsidR="00F6226C" w:rsidRPr="0093030A" w:rsidRDefault="00F6226C" w:rsidP="00AA76EE">
            <w:pPr>
              <w:snapToGrid w:val="0"/>
              <w:spacing w:line="320" w:lineRule="exact"/>
              <w:jc w:val="both"/>
              <w:rPr>
                <w:rFonts w:ascii="標楷體" w:eastAsia="標楷體" w:hAnsi="標楷體"/>
                <w:sz w:val="26"/>
                <w:szCs w:val="26"/>
              </w:rPr>
            </w:pPr>
            <w:r w:rsidRPr="0093030A">
              <w:rPr>
                <w:rFonts w:ascii="標楷體" w:eastAsia="標楷體" w:hAnsi="標楷體" w:hint="eastAsia"/>
                <w:sz w:val="26"/>
                <w:szCs w:val="26"/>
              </w:rPr>
              <w:t>完成市外介聘教師至調入縣市報到</w:t>
            </w:r>
          </w:p>
        </w:tc>
        <w:tc>
          <w:tcPr>
            <w:tcW w:w="3261" w:type="dxa"/>
            <w:shd w:val="clear" w:color="auto" w:fill="FBE4D5"/>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p>
        </w:tc>
        <w:tc>
          <w:tcPr>
            <w:tcW w:w="1460" w:type="dxa"/>
            <w:shd w:val="clear" w:color="auto" w:fill="FBE4D5"/>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bl>
    <w:p w:rsidR="0084189E" w:rsidRDefault="0084189E" w:rsidP="0093030A">
      <w:pPr>
        <w:snapToGrid w:val="0"/>
        <w:spacing w:line="320" w:lineRule="exact"/>
        <w:jc w:val="center"/>
        <w:sectPr w:rsidR="0084189E" w:rsidSect="009C248B">
          <w:footerReference w:type="default" r:id="rId8"/>
          <w:pgSz w:w="16839" w:h="11907" w:orient="landscape" w:code="9"/>
          <w:pgMar w:top="964" w:right="1418" w:bottom="1134" w:left="1418" w:header="851" w:footer="567" w:gutter="0"/>
          <w:cols w:space="425"/>
          <w:docGrid w:linePitch="360"/>
        </w:sectPr>
      </w:pPr>
    </w:p>
    <w:p w:rsidR="002E7E2A" w:rsidRPr="002E7E2A" w:rsidRDefault="002E7E2A" w:rsidP="002E7E2A">
      <w:pPr>
        <w:snapToGrid w:val="0"/>
        <w:spacing w:line="320" w:lineRule="exact"/>
        <w:jc w:val="center"/>
        <w:rPr>
          <w:rFonts w:ascii="標楷體" w:eastAsia="標楷體" w:hAnsi="標楷體"/>
          <w:b/>
          <w:sz w:val="28"/>
          <w:szCs w:val="32"/>
        </w:rPr>
      </w:pPr>
      <w:r w:rsidRPr="002E7E2A">
        <w:rPr>
          <w:rFonts w:ascii="Times New Roman" w:eastAsia="標楷體" w:hAnsi="標楷體"/>
          <w:b/>
          <w:noProof/>
          <w:szCs w:val="26"/>
        </w:rPr>
        <w:lastRenderedPageBreak/>
        <mc:AlternateContent>
          <mc:Choice Requires="wps">
            <w:drawing>
              <wp:anchor distT="0" distB="0" distL="114300" distR="114300" simplePos="0" relativeHeight="251654144" behindDoc="0" locked="0" layoutInCell="1" allowOverlap="1" wp14:anchorId="3EFCA62E" wp14:editId="7D8009ED">
                <wp:simplePos x="0" y="0"/>
                <wp:positionH relativeFrom="margin">
                  <wp:posOffset>-86995</wp:posOffset>
                </wp:positionH>
                <wp:positionV relativeFrom="topMargin">
                  <wp:posOffset>228600</wp:posOffset>
                </wp:positionV>
                <wp:extent cx="762000" cy="47625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76250"/>
                        </a:xfrm>
                        <a:prstGeom prst="rect">
                          <a:avLst/>
                        </a:prstGeom>
                        <a:noFill/>
                        <a:ln>
                          <a:noFill/>
                        </a:ln>
                        <a:extLst/>
                      </wps:spPr>
                      <wps:txb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A62E" id="文字方塊 11" o:spid="_x0000_s1028" type="#_x0000_t202" style="position:absolute;left:0;text-align:left;margin-left:-6.85pt;margin-top:18pt;width:60pt;height:3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" filled="f"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2</w:t>
                      </w:r>
                    </w:p>
                  </w:txbxContent>
                </v:textbox>
                <w10:wrap anchorx="margin" anchory="margin"/>
              </v:shape>
            </w:pict>
          </mc:Fallback>
        </mc:AlternateContent>
      </w:r>
    </w:p>
    <w:p w:rsidR="0093030A" w:rsidRDefault="0084189E" w:rsidP="0093030A">
      <w:pPr>
        <w:snapToGrid w:val="0"/>
        <w:spacing w:line="320" w:lineRule="exact"/>
        <w:jc w:val="center"/>
        <w:rPr>
          <w:rFonts w:ascii="標楷體" w:eastAsia="標楷體" w:hAnsi="標楷體"/>
          <w:b/>
          <w:sz w:val="32"/>
          <w:szCs w:val="32"/>
        </w:rPr>
      </w:pPr>
      <w:r w:rsidRPr="002E7E2A">
        <w:rPr>
          <w:rFonts w:ascii="標楷體" w:eastAsia="標楷體" w:hAnsi="標楷體" w:hint="eastAsia"/>
          <w:b/>
          <w:sz w:val="32"/>
          <w:szCs w:val="32"/>
        </w:rPr>
        <w:t>桃園市108年國民中學教師介聘暨新進教師甄選委託辦理統計表</w:t>
      </w:r>
    </w:p>
    <w:p w:rsidR="002E7E2A" w:rsidRPr="002E7E2A" w:rsidRDefault="002E7E2A" w:rsidP="0093030A">
      <w:pPr>
        <w:snapToGrid w:val="0"/>
        <w:spacing w:line="320" w:lineRule="exact"/>
        <w:jc w:val="center"/>
        <w:rPr>
          <w:sz w:val="32"/>
          <w:szCs w:val="32"/>
        </w:rPr>
      </w:pPr>
    </w:p>
    <w:tbl>
      <w:tblPr>
        <w:tblStyle w:val="a8"/>
        <w:tblW w:w="10207" w:type="dxa"/>
        <w:jc w:val="center"/>
        <w:tblLook w:val="04A0" w:firstRow="1" w:lastRow="0" w:firstColumn="1" w:lastColumn="0" w:noHBand="0" w:noVBand="1"/>
      </w:tblPr>
      <w:tblGrid>
        <w:gridCol w:w="568"/>
        <w:gridCol w:w="1134"/>
        <w:gridCol w:w="1624"/>
        <w:gridCol w:w="514"/>
        <w:gridCol w:w="514"/>
        <w:gridCol w:w="542"/>
        <w:gridCol w:w="243"/>
        <w:gridCol w:w="544"/>
        <w:gridCol w:w="1134"/>
        <w:gridCol w:w="1712"/>
        <w:gridCol w:w="519"/>
        <w:gridCol w:w="497"/>
        <w:gridCol w:w="662"/>
      </w:tblGrid>
      <w:tr w:rsidR="00557726" w:rsidRPr="00B157C3" w:rsidTr="00557726">
        <w:trPr>
          <w:trHeight w:val="562"/>
          <w:jc w:val="center"/>
        </w:trPr>
        <w:tc>
          <w:tcPr>
            <w:tcW w:w="568" w:type="dxa"/>
            <w:vMerge w:val="restart"/>
            <w:tcBorders>
              <w:top w:val="single" w:sz="12" w:space="0" w:color="auto"/>
              <w:left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62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28" w:type="dxa"/>
            <w:gridSpan w:val="2"/>
            <w:tcBorders>
              <w:top w:val="single" w:sz="12" w:space="0" w:color="auto"/>
              <w:bottom w:val="single" w:sz="4" w:space="0" w:color="auto"/>
              <w:right w:val="single" w:sz="4"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54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教甄</w:t>
            </w:r>
          </w:p>
        </w:tc>
        <w:tc>
          <w:tcPr>
            <w:tcW w:w="243" w:type="dxa"/>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val="restart"/>
            <w:tcBorders>
              <w:top w:val="single" w:sz="12" w:space="0" w:color="auto"/>
              <w:lef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712"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16" w:type="dxa"/>
            <w:gridSpan w:val="2"/>
            <w:tcBorders>
              <w:top w:val="single" w:sz="12" w:space="0" w:color="auto"/>
              <w:bottom w:val="single" w:sz="4"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66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教甄</w:t>
            </w:r>
          </w:p>
        </w:tc>
      </w:tr>
      <w:tr w:rsidR="00557726" w:rsidRPr="00B157C3" w:rsidTr="00557726">
        <w:trPr>
          <w:trHeight w:val="691"/>
          <w:jc w:val="center"/>
        </w:trPr>
        <w:tc>
          <w:tcPr>
            <w:tcW w:w="568" w:type="dxa"/>
            <w:vMerge/>
            <w:tcBorders>
              <w:lef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p>
        </w:tc>
        <w:tc>
          <w:tcPr>
            <w:tcW w:w="1624" w:type="dxa"/>
            <w:vMerge/>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市內</w:t>
            </w: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市外</w:t>
            </w:r>
          </w:p>
        </w:tc>
        <w:tc>
          <w:tcPr>
            <w:tcW w:w="54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tcBorders>
              <w:lef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712"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19"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市內</w:t>
            </w:r>
          </w:p>
        </w:tc>
        <w:tc>
          <w:tcPr>
            <w:tcW w:w="497"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市外</w:t>
            </w:r>
          </w:p>
        </w:tc>
        <w:tc>
          <w:tcPr>
            <w:tcW w:w="66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r>
      <w:tr w:rsidR="00557726" w:rsidRPr="00B157C3" w:rsidTr="00557726">
        <w:trPr>
          <w:trHeight w:val="581"/>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青溪國中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文昌國中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建國國中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大崙國中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中興國中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興南國中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慈文國中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內壢國中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福豐國中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自強國中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同德國中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大有國中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會稽國中</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過嶺國中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經國國中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青埔國中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2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大竹國中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南崁國中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秀才分校</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山腳國中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光明國中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富岡國中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瑞原國中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17</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竹圍國中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18</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楊光國中小</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lastRenderedPageBreak/>
              <w:t>19</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仁和國中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瑞坪國中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7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大崗國中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幸福國中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草漯國中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觀音高中附設國中部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迴龍國中小</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53</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新屋國中附設國中部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24</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大成國中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Pr>
                <w:rFonts w:ascii="Times New Roman" w:eastAsia="標楷體" w:hAnsi="Times New Roman" w:hint="eastAsia"/>
                <w:sz w:val="28"/>
                <w:szCs w:val="28"/>
              </w:rPr>
              <w:t>永豐高中</w:t>
            </w:r>
            <w:r w:rsidRPr="00B157C3">
              <w:rPr>
                <w:rFonts w:ascii="Times New Roman" w:eastAsia="標楷體" w:hAnsi="Times New Roman" w:hint="eastAsia"/>
                <w:sz w:val="28"/>
                <w:szCs w:val="28"/>
              </w:rPr>
              <w:t>附設國中部</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27</w:t>
            </w:r>
          </w:p>
        </w:tc>
        <w:tc>
          <w:tcPr>
            <w:tcW w:w="113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62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中壢國中</w:t>
            </w:r>
          </w:p>
        </w:tc>
        <w:tc>
          <w:tcPr>
            <w:tcW w:w="514" w:type="dxa"/>
            <w:tcBorders>
              <w:top w:val="single" w:sz="4"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武漢國中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28</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凌雲國中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29</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平南國中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4"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石門國中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top w:val="single" w:sz="6" w:space="0" w:color="auto"/>
              <w:left w:val="single" w:sz="12" w:space="0" w:color="auto"/>
              <w:bottom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30</w:t>
            </w:r>
          </w:p>
        </w:tc>
        <w:tc>
          <w:tcPr>
            <w:tcW w:w="1134" w:type="dxa"/>
            <w:tcBorders>
              <w:top w:val="single" w:sz="6"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平興國中</w:t>
            </w:r>
          </w:p>
        </w:tc>
        <w:tc>
          <w:tcPr>
            <w:tcW w:w="514" w:type="dxa"/>
            <w:tcBorders>
              <w:top w:val="single" w:sz="6"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12"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復興區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介壽國中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740"/>
          <w:jc w:val="center"/>
        </w:trPr>
        <w:tc>
          <w:tcPr>
            <w:tcW w:w="568"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62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2"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nil"/>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61</w:t>
            </w:r>
          </w:p>
        </w:tc>
        <w:tc>
          <w:tcPr>
            <w:tcW w:w="1134" w:type="dxa"/>
            <w:tcBorders>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EF372D">
              <w:rPr>
                <w:rFonts w:ascii="Times New Roman" w:eastAsia="標楷體" w:hAnsi="Times New Roman" w:hint="eastAsia"/>
                <w:sz w:val="28"/>
                <w:szCs w:val="28"/>
              </w:rPr>
              <w:t>桃園區</w:t>
            </w:r>
          </w:p>
        </w:tc>
        <w:tc>
          <w:tcPr>
            <w:tcW w:w="1712" w:type="dxa"/>
            <w:tcBorders>
              <w:bottom w:val="single" w:sz="12" w:space="0" w:color="auto"/>
            </w:tcBorders>
            <w:vAlign w:val="center"/>
          </w:tcPr>
          <w:p w:rsidR="00557726" w:rsidRPr="007A66BC" w:rsidRDefault="00557726" w:rsidP="004606CC">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桃園特殊教育學校</w:t>
            </w:r>
          </w:p>
        </w:tc>
        <w:tc>
          <w:tcPr>
            <w:tcW w:w="519"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497"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662" w:type="dxa"/>
            <w:tcBorders>
              <w:bottom w:val="single" w:sz="12" w:space="0" w:color="auto"/>
              <w:right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否</w:t>
            </w:r>
          </w:p>
        </w:tc>
      </w:tr>
    </w:tbl>
    <w:p w:rsidR="00F6226C" w:rsidRDefault="00F6226C" w:rsidP="0093030A">
      <w:pPr>
        <w:snapToGrid w:val="0"/>
        <w:spacing w:line="320" w:lineRule="exact"/>
        <w:jc w:val="center"/>
      </w:pPr>
    </w:p>
    <w:p w:rsidR="00F6226C" w:rsidRDefault="00F6226C"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F6226C" w:rsidRDefault="00557726" w:rsidP="00D734BD">
      <w:pPr>
        <w:snapToGrid w:val="0"/>
        <w:spacing w:line="320" w:lineRule="exact"/>
      </w:pPr>
      <w:r w:rsidRPr="002E7E2A">
        <w:rPr>
          <w:rFonts w:ascii="Times New Roman" w:eastAsia="標楷體" w:hAnsi="標楷體"/>
          <w:b/>
          <w:noProof/>
          <w:szCs w:val="26"/>
        </w:rPr>
        <w:lastRenderedPageBreak/>
        <mc:AlternateContent>
          <mc:Choice Requires="wps">
            <w:drawing>
              <wp:anchor distT="0" distB="0" distL="114300" distR="114300" simplePos="0" relativeHeight="251655168" behindDoc="0" locked="0" layoutInCell="1" allowOverlap="1" wp14:anchorId="0C3BEB0D" wp14:editId="71B508CB">
                <wp:simplePos x="0" y="0"/>
                <wp:positionH relativeFrom="margin">
                  <wp:posOffset>-1270</wp:posOffset>
                </wp:positionH>
                <wp:positionV relativeFrom="topMargin">
                  <wp:posOffset>304800</wp:posOffset>
                </wp:positionV>
                <wp:extent cx="866775" cy="438150"/>
                <wp:effectExtent l="0" t="0" r="9525"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EB0D" id="文字方塊 12" o:spid="_x0000_s1029" type="#_x0000_t202" style="position:absolute;margin-left:-.1pt;margin-top:24pt;width:68.25pt;height: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"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3</w:t>
                      </w:r>
                    </w:p>
                  </w:txbxContent>
                </v:textbox>
                <w10:wrap anchorx="margin" anchory="margin"/>
              </v:shape>
            </w:pict>
          </mc:Fallback>
        </mc:AlternateContent>
      </w:r>
    </w:p>
    <w:p w:rsidR="002E7E2A" w:rsidRPr="002E7E2A" w:rsidRDefault="002E7E2A" w:rsidP="004C6ECD">
      <w:pPr>
        <w:spacing w:afterLines="100" w:after="360" w:line="440" w:lineRule="exact"/>
        <w:jc w:val="center"/>
        <w:rPr>
          <w:rFonts w:eastAsia="標楷體"/>
          <w:b/>
          <w:bCs/>
          <w:sz w:val="28"/>
          <w:szCs w:val="28"/>
        </w:rPr>
      </w:pPr>
      <w:r w:rsidRPr="002E7E2A">
        <w:rPr>
          <w:rFonts w:ascii="標楷體" w:eastAsia="標楷體" w:hAnsi="標楷體"/>
          <w:b/>
          <w:bCs/>
          <w:sz w:val="28"/>
          <w:szCs w:val="28"/>
        </w:rPr>
        <w:t>桃園市</w:t>
      </w:r>
      <w:r w:rsidRPr="002E7E2A">
        <w:rPr>
          <w:rFonts w:ascii="標楷體" w:eastAsia="標楷體" w:hAnsi="標楷體"/>
          <w:b/>
          <w:bCs/>
          <w:sz w:val="28"/>
          <w:szCs w:val="28"/>
          <w:u w:val="single"/>
        </w:rPr>
        <w:t>10</w:t>
      </w:r>
      <w:r w:rsidRPr="002E7E2A">
        <w:rPr>
          <w:rFonts w:ascii="標楷體" w:eastAsia="標楷體" w:hAnsi="標楷體" w:hint="eastAsia"/>
          <w:b/>
          <w:bCs/>
          <w:sz w:val="28"/>
          <w:szCs w:val="28"/>
          <w:u w:val="single"/>
        </w:rPr>
        <w:t>8</w:t>
      </w:r>
      <w:r w:rsidRPr="002E7E2A">
        <w:rPr>
          <w:rFonts w:ascii="標楷體" w:eastAsia="標楷體" w:hAnsi="標楷體"/>
          <w:b/>
          <w:bCs/>
          <w:sz w:val="28"/>
          <w:szCs w:val="28"/>
          <w:u w:val="single"/>
        </w:rPr>
        <w:t>年</w:t>
      </w:r>
      <w:r w:rsidRPr="002E7E2A">
        <w:rPr>
          <w:rFonts w:ascii="標楷體" w:eastAsia="標楷體" w:hAnsi="標楷體"/>
          <w:b/>
          <w:bCs/>
          <w:sz w:val="28"/>
          <w:szCs w:val="28"/>
        </w:rPr>
        <w:t>辦理國民中學教師介聘市內他校服務注意事項</w:t>
      </w:r>
      <w:r w:rsidRPr="002E7E2A">
        <w:rPr>
          <w:rFonts w:ascii="標楷體" w:eastAsia="標楷體" w:hAnsi="標楷體" w:hint="eastAsia"/>
          <w:b/>
          <w:bCs/>
          <w:sz w:val="28"/>
          <w:szCs w:val="28"/>
        </w:rPr>
        <w:t>(草案)</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桃園市政府依據「</w:t>
      </w:r>
      <w:r w:rsidRPr="002E7E2A">
        <w:rPr>
          <w:rFonts w:eastAsia="標楷體"/>
          <w:b/>
        </w:rPr>
        <w:t>10</w:t>
      </w:r>
      <w:r w:rsidRPr="002E7E2A">
        <w:rPr>
          <w:rFonts w:eastAsia="標楷體" w:hint="eastAsia"/>
          <w:b/>
        </w:rPr>
        <w:t>8</w:t>
      </w:r>
      <w:r w:rsidRPr="002E7E2A">
        <w:rPr>
          <w:rFonts w:eastAsia="標楷體"/>
          <w:b/>
        </w:rPr>
        <w:t>年</w:t>
      </w:r>
      <w:r w:rsidRPr="002E7E2A">
        <w:rPr>
          <w:rFonts w:eastAsia="標楷體"/>
        </w:rPr>
        <w:t>國中教師介聘聯合服務小組第</w:t>
      </w:r>
      <w:r w:rsidRPr="002E7E2A">
        <w:rPr>
          <w:rFonts w:eastAsia="標楷體" w:hint="eastAsia"/>
        </w:rPr>
        <w:t>1</w:t>
      </w:r>
      <w:r w:rsidRPr="002E7E2A">
        <w:rPr>
          <w:rFonts w:eastAsia="標楷體"/>
        </w:rPr>
        <w:t>次小組會議決議」辦理所屬國民中學教師介聘市內他校服務作業，特訂定本注意事項。</w:t>
      </w:r>
    </w:p>
    <w:p w:rsidR="002E7E2A" w:rsidRPr="002E7E2A" w:rsidRDefault="002E7E2A" w:rsidP="002E7E2A">
      <w:pPr>
        <w:numPr>
          <w:ilvl w:val="0"/>
          <w:numId w:val="8"/>
        </w:numPr>
        <w:spacing w:line="340" w:lineRule="exact"/>
        <w:ind w:left="540" w:hanging="540"/>
        <w:rPr>
          <w:rFonts w:eastAsia="標楷體"/>
        </w:rPr>
      </w:pPr>
      <w:r w:rsidRPr="002E7E2A">
        <w:rPr>
          <w:rFonts w:eastAsia="標楷體" w:hint="eastAsia"/>
        </w:rPr>
        <w:t>桃園</w:t>
      </w:r>
      <w:r w:rsidRPr="002E7E2A">
        <w:rPr>
          <w:rFonts w:eastAsia="標楷體"/>
        </w:rPr>
        <w:t>市</w:t>
      </w:r>
      <w:r w:rsidRPr="002E7E2A">
        <w:rPr>
          <w:rFonts w:eastAsia="標楷體" w:hint="eastAsia"/>
        </w:rPr>
        <w:t>(</w:t>
      </w:r>
      <w:r w:rsidRPr="002E7E2A">
        <w:rPr>
          <w:rFonts w:eastAsia="標楷體" w:hint="eastAsia"/>
        </w:rPr>
        <w:t>以下簡稱本市</w:t>
      </w:r>
      <w:r w:rsidRPr="002E7E2A">
        <w:rPr>
          <w:rFonts w:eastAsia="標楷體" w:hint="eastAsia"/>
        </w:rPr>
        <w:t>)</w:t>
      </w:r>
      <w:r w:rsidRPr="002E7E2A">
        <w:rPr>
          <w:rFonts w:eastAsia="標楷體"/>
        </w:rPr>
        <w:t>國中教師申請介聘市內他校事宜，由國中教師介聘聯合服務小組（以下簡稱聯服小組）辦理。</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國中教師符合下列基本條件且具服務條件之一者，始得申請</w:t>
      </w:r>
      <w:r w:rsidRPr="002E7E2A">
        <w:rPr>
          <w:rFonts w:eastAsia="標楷體" w:hint="eastAsia"/>
          <w:u w:val="single"/>
        </w:rPr>
        <w:t>一般</w:t>
      </w:r>
      <w:r w:rsidRPr="002E7E2A">
        <w:rPr>
          <w:rFonts w:eastAsia="標楷體"/>
        </w:rPr>
        <w:t>介聘</w:t>
      </w:r>
      <w:r w:rsidRPr="002E7E2A">
        <w:rPr>
          <w:rFonts w:ascii="標楷體" w:eastAsia="標楷體" w:hAnsi="標楷體" w:hint="eastAsia"/>
          <w:u w:val="single"/>
        </w:rPr>
        <w:t>；</w:t>
      </w:r>
      <w:r w:rsidRPr="002E7E2A">
        <w:rPr>
          <w:rFonts w:eastAsia="標楷體" w:hint="eastAsia"/>
          <w:u w:val="single"/>
        </w:rPr>
        <w:t>超額教師應符合下列基本條件</w:t>
      </w:r>
      <w:r w:rsidRPr="002E7E2A">
        <w:rPr>
          <w:rFonts w:eastAsia="標楷體"/>
        </w:rPr>
        <w:t>：</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r w:rsidRPr="002E7E2A">
        <w:rPr>
          <w:rFonts w:eastAsia="標楷體" w:hint="eastAsia"/>
        </w:rPr>
        <w:t>一</w:t>
      </w:r>
      <w:r w:rsidRPr="002E7E2A">
        <w:rPr>
          <w:rFonts w:ascii="標楷體" w:eastAsia="標楷體" w:hAnsi="標楷體" w:hint="eastAsia"/>
        </w:rPr>
        <w:t>)</w:t>
      </w:r>
      <w:r w:rsidRPr="002E7E2A">
        <w:rPr>
          <w:rFonts w:eastAsia="標楷體"/>
        </w:rPr>
        <w:t>基本條件：</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ascii="標楷體" w:eastAsia="標楷體" w:hAnsi="標楷體" w:hint="eastAsia"/>
        </w:rPr>
        <w:t>、</w:t>
      </w:r>
      <w:r w:rsidRPr="002E7E2A">
        <w:rPr>
          <w:rFonts w:eastAsia="標楷體"/>
        </w:rPr>
        <w:t>現任國中編制內合格教師，且無下列各款情事之ㄧ者：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教師法第十四條第一項各款情事之ㄧ者。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涉校園性侵害、性騷擾或性霸凌事件尚在調查階段者。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已進入不適任教師處理流程輔導期及評議期者。</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教師依照偏遠地區及特偏遠地區有關法令甄選錄用之教師申請介聘者，仍應受任用資</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格及服務滿三年之限制。</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公費生調動應依教育部</w:t>
      </w:r>
      <w:r w:rsidRPr="002E7E2A">
        <w:rPr>
          <w:rFonts w:eastAsia="標楷體"/>
        </w:rPr>
        <w:t>10</w:t>
      </w:r>
      <w:r w:rsidRPr="002E7E2A">
        <w:rPr>
          <w:rFonts w:eastAsia="標楷體" w:hint="eastAsia"/>
        </w:rPr>
        <w:t>4</w:t>
      </w:r>
      <w:r w:rsidRPr="002E7E2A">
        <w:rPr>
          <w:rFonts w:eastAsia="標楷體"/>
        </w:rPr>
        <w:t>年</w:t>
      </w:r>
      <w:r w:rsidRPr="002E7E2A">
        <w:rPr>
          <w:rFonts w:eastAsia="標楷體"/>
        </w:rPr>
        <w:t>1</w:t>
      </w:r>
      <w:r w:rsidRPr="002E7E2A">
        <w:rPr>
          <w:rFonts w:eastAsia="標楷體"/>
        </w:rPr>
        <w:t>月</w:t>
      </w:r>
      <w:r w:rsidRPr="002E7E2A">
        <w:rPr>
          <w:rFonts w:eastAsia="標楷體" w:hint="eastAsia"/>
        </w:rPr>
        <w:t>19</w:t>
      </w:r>
      <w:r w:rsidRPr="002E7E2A">
        <w:rPr>
          <w:rFonts w:eastAsia="標楷體"/>
        </w:rPr>
        <w:t>日修正「師資培育公費助學金及分發服務辦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法」規定：公費生義務服務期間，不得申請異動、調職。</w:t>
      </w:r>
    </w:p>
    <w:p w:rsidR="002E7E2A" w:rsidRPr="002E7E2A" w:rsidRDefault="002E7E2A" w:rsidP="002E7E2A">
      <w:pPr>
        <w:spacing w:line="340" w:lineRule="exact"/>
        <w:ind w:left="48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eastAsia="標楷體"/>
        </w:rPr>
        <w:t>服務條件：</w:t>
      </w:r>
    </w:p>
    <w:p w:rsidR="002E7E2A" w:rsidRPr="002E7E2A" w:rsidRDefault="002E7E2A" w:rsidP="002E7E2A">
      <w:pPr>
        <w:spacing w:line="340" w:lineRule="exact"/>
        <w:rPr>
          <w:rFonts w:eastAsia="標楷體"/>
          <w:b/>
          <w:u w:val="single"/>
        </w:rPr>
      </w:pPr>
      <w:r w:rsidRPr="002E7E2A">
        <w:rPr>
          <w:rFonts w:eastAsia="標楷體" w:hint="eastAsia"/>
        </w:rPr>
        <w:t xml:space="preserve">        1</w:t>
      </w:r>
      <w:r w:rsidRPr="002E7E2A">
        <w:rPr>
          <w:rFonts w:ascii="標楷體" w:eastAsia="標楷體" w:hAnsi="標楷體" w:hint="eastAsia"/>
        </w:rPr>
        <w:t>、</w:t>
      </w:r>
      <w:r w:rsidRPr="002E7E2A">
        <w:rPr>
          <w:rFonts w:eastAsia="標楷體"/>
        </w:rPr>
        <w:t>在</w:t>
      </w:r>
      <w:r w:rsidRPr="002E7E2A">
        <w:rPr>
          <w:rFonts w:eastAsia="標楷體" w:hint="eastAsia"/>
          <w:b/>
          <w:u w:val="single"/>
        </w:rPr>
        <w:t>現職</w:t>
      </w:r>
      <w:r w:rsidRPr="002E7E2A">
        <w:rPr>
          <w:rFonts w:eastAsia="標楷體"/>
          <w:b/>
          <w:u w:val="single"/>
        </w:rPr>
        <w:t>學校</w:t>
      </w:r>
      <w:r w:rsidRPr="002E7E2A">
        <w:rPr>
          <w:rFonts w:eastAsia="標楷體" w:hint="eastAsia"/>
        </w:rPr>
        <w:t>實際</w:t>
      </w:r>
      <w:r w:rsidRPr="002E7E2A">
        <w:rPr>
          <w:rFonts w:eastAsia="標楷體"/>
        </w:rPr>
        <w:t>服務任滿</w:t>
      </w:r>
      <w:r w:rsidRPr="002E7E2A">
        <w:rPr>
          <w:rFonts w:eastAsia="標楷體" w:hint="eastAsia"/>
        </w:rPr>
        <w:t>六</w:t>
      </w:r>
      <w:r w:rsidRPr="002E7E2A">
        <w:rPr>
          <w:rFonts w:eastAsia="標楷體"/>
        </w:rPr>
        <w:t>學期者</w:t>
      </w:r>
      <w:r w:rsidRPr="002E7E2A">
        <w:rPr>
          <w:rFonts w:eastAsia="標楷體" w:hint="eastAsia"/>
          <w:b/>
          <w:u w:val="single"/>
        </w:rPr>
        <w:t>(</w:t>
      </w:r>
      <w:r w:rsidRPr="002E7E2A">
        <w:rPr>
          <w:rFonts w:eastAsia="標楷體" w:hint="eastAsia"/>
          <w:b/>
          <w:u w:val="single"/>
        </w:rPr>
        <w:t>實際服務滿六學期以上，指實際服務現職學校期間</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扣除各項留職停薪期間所計算之實際年資。但育嬰或應徵服兵役而留職停薪之年資，</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得採計至多二學期</w:t>
      </w:r>
      <w:r w:rsidRPr="002E7E2A">
        <w:rPr>
          <w:rFonts w:eastAsia="標楷體" w:hint="eastAsia"/>
          <w:b/>
          <w:u w:val="single"/>
        </w:rPr>
        <w:t>)</w:t>
      </w:r>
      <w:r w:rsidRPr="002E7E2A">
        <w:rPr>
          <w:rFonts w:eastAsia="標楷體" w:hint="eastAsia"/>
          <w:b/>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留職停薪之教師符合本項第一款規定並經市政府核准於介聘生效日期前（八月一日）</w:t>
      </w:r>
    </w:p>
    <w:p w:rsid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復職者。</w:t>
      </w:r>
    </w:p>
    <w:p w:rsidR="008B5E60" w:rsidRDefault="005062C5" w:rsidP="005062C5">
      <w:pPr>
        <w:spacing w:line="340" w:lineRule="exact"/>
        <w:rPr>
          <w:rFonts w:eastAsia="標楷體"/>
          <w:color w:val="FF0000"/>
        </w:rPr>
      </w:pPr>
      <w:r>
        <w:rPr>
          <w:rFonts w:eastAsia="標楷體" w:hint="eastAsia"/>
        </w:rPr>
        <w:t xml:space="preserve"> </w:t>
      </w:r>
      <w:r>
        <w:rPr>
          <w:rFonts w:eastAsia="標楷體" w:hint="eastAsia"/>
        </w:rPr>
        <w:t>四、</w:t>
      </w:r>
      <w:r w:rsidR="00AA76EE">
        <w:rPr>
          <w:rFonts w:eastAsia="標楷體" w:hint="eastAsia"/>
          <w:color w:val="FF0000"/>
        </w:rPr>
        <w:t>教師經主任儲訓合格並持有結業證書者，</w:t>
      </w:r>
      <w:r w:rsidR="008B5E60">
        <w:rPr>
          <w:rFonts w:eastAsia="標楷體" w:hint="eastAsia"/>
          <w:color w:val="FF0000"/>
        </w:rPr>
        <w:t>為</w:t>
      </w:r>
      <w:r w:rsidR="00AA76EE">
        <w:rPr>
          <w:rFonts w:eastAsia="標楷體" w:hint="eastAsia"/>
          <w:color w:val="FF0000"/>
        </w:rPr>
        <w:t>具行政專長</w:t>
      </w:r>
      <w:r w:rsidR="008B5E60">
        <w:rPr>
          <w:rFonts w:eastAsia="標楷體" w:hint="eastAsia"/>
          <w:color w:val="FF0000"/>
        </w:rPr>
        <w:t>教師</w:t>
      </w:r>
      <w:r w:rsidR="00AA76EE">
        <w:rPr>
          <w:rFonts w:eastAsia="標楷體" w:hint="eastAsia"/>
          <w:color w:val="FF0000"/>
        </w:rPr>
        <w:t>，</w:t>
      </w:r>
      <w:r w:rsidR="00F82853">
        <w:rPr>
          <w:rFonts w:eastAsia="標楷體" w:hint="eastAsia"/>
          <w:color w:val="FF0000"/>
        </w:rPr>
        <w:t>如</w:t>
      </w:r>
      <w:r>
        <w:rPr>
          <w:rFonts w:eastAsia="標楷體" w:hint="eastAsia"/>
          <w:color w:val="FF0000"/>
        </w:rPr>
        <w:t>取得開缺學校校長推薦函，</w:t>
      </w:r>
    </w:p>
    <w:p w:rsidR="00892F18" w:rsidRDefault="008B5E60" w:rsidP="00F82853">
      <w:pPr>
        <w:spacing w:line="340" w:lineRule="exact"/>
        <w:rPr>
          <w:rFonts w:ascii="標楷體" w:eastAsia="標楷體" w:hAnsi="標楷體"/>
          <w:color w:val="FF0000"/>
        </w:rPr>
      </w:pPr>
      <w:r>
        <w:rPr>
          <w:rFonts w:eastAsia="標楷體" w:hint="eastAsia"/>
          <w:color w:val="FF0000"/>
        </w:rPr>
        <w:t xml:space="preserve">     </w:t>
      </w:r>
      <w:r w:rsidR="00F82853" w:rsidRPr="00F82853">
        <w:rPr>
          <w:rFonts w:eastAsia="標楷體" w:hint="eastAsia"/>
          <w:color w:val="FF0000"/>
        </w:rPr>
        <w:t>得申請參加行政專長教師介聘組</w:t>
      </w:r>
      <w:r w:rsidR="00F82853">
        <w:rPr>
          <w:rFonts w:eastAsia="標楷體" w:hint="eastAsia"/>
          <w:color w:val="FF0000"/>
        </w:rPr>
        <w:t>。</w:t>
      </w:r>
      <w:r w:rsidR="00AA76EE">
        <w:rPr>
          <w:rFonts w:ascii="標楷體" w:eastAsia="標楷體" w:hAnsi="標楷體" w:hint="eastAsia"/>
          <w:color w:val="FF0000"/>
        </w:rPr>
        <w:t>經介聘成功者</w:t>
      </w:r>
      <w:r w:rsidR="00F82853" w:rsidRPr="00F82853">
        <w:rPr>
          <w:rFonts w:ascii="標楷體" w:eastAsia="標楷體" w:hAnsi="標楷體" w:hint="eastAsia"/>
          <w:color w:val="FF0000"/>
        </w:rPr>
        <w:t>須於該校兼任主任職務滿2</w:t>
      </w:r>
      <w:r w:rsidR="00D954FA">
        <w:rPr>
          <w:rFonts w:ascii="標楷體" w:eastAsia="標楷體" w:hAnsi="標楷體" w:hint="eastAsia"/>
          <w:color w:val="FF0000"/>
        </w:rPr>
        <w:t>年；如教師</w:t>
      </w:r>
      <w:r w:rsidR="00F82853" w:rsidRPr="00F82853">
        <w:rPr>
          <w:rFonts w:ascii="標楷體" w:eastAsia="標楷體" w:hAnsi="標楷體" w:hint="eastAsia"/>
          <w:color w:val="FF0000"/>
        </w:rPr>
        <w:t>介聘</w:t>
      </w:r>
    </w:p>
    <w:p w:rsidR="005062C5" w:rsidRDefault="00F82853" w:rsidP="00892F18">
      <w:pPr>
        <w:spacing w:line="340" w:lineRule="exact"/>
        <w:ind w:firstLineChars="250" w:firstLine="600"/>
        <w:rPr>
          <w:rFonts w:ascii="標楷體" w:eastAsia="標楷體" w:hAnsi="標楷體"/>
          <w:color w:val="FF0000"/>
        </w:rPr>
      </w:pPr>
      <w:r w:rsidRPr="00F82853">
        <w:rPr>
          <w:rFonts w:ascii="標楷體" w:eastAsia="標楷體" w:hAnsi="標楷體" w:hint="eastAsia"/>
          <w:color w:val="FF0000"/>
        </w:rPr>
        <w:t>成功後拒絕擔任主任</w:t>
      </w:r>
      <w:r w:rsidR="008B5E60">
        <w:rPr>
          <w:rFonts w:ascii="標楷體" w:eastAsia="標楷體" w:hAnsi="標楷體" w:hint="eastAsia"/>
          <w:color w:val="FF0000"/>
        </w:rPr>
        <w:t>者</w:t>
      </w:r>
      <w:r w:rsidRPr="00F82853">
        <w:rPr>
          <w:rFonts w:ascii="標楷體" w:eastAsia="標楷體" w:hAnsi="標楷體" w:hint="eastAsia"/>
          <w:color w:val="FF0000"/>
        </w:rPr>
        <w:t>，將依規定予以議處。</w:t>
      </w:r>
    </w:p>
    <w:p w:rsidR="008B5E60" w:rsidRPr="008B5E60" w:rsidRDefault="008B5E60" w:rsidP="00F82853">
      <w:pPr>
        <w:spacing w:line="340" w:lineRule="exact"/>
        <w:rPr>
          <w:rFonts w:ascii="標楷體" w:eastAsia="標楷體" w:hAnsi="標楷體"/>
          <w:color w:val="FF0000"/>
        </w:rPr>
      </w:pPr>
      <w:r>
        <w:rPr>
          <w:rFonts w:ascii="標楷體" w:eastAsia="標楷體" w:hAnsi="標楷體" w:hint="eastAsia"/>
          <w:color w:val="FF0000"/>
        </w:rPr>
        <w:t xml:space="preserve">     校長</w:t>
      </w:r>
      <w:r w:rsidRPr="008B5E60">
        <w:rPr>
          <w:rFonts w:ascii="標楷體" w:eastAsia="標楷體" w:hAnsi="標楷體" w:hint="eastAsia"/>
          <w:color w:val="FF0000"/>
        </w:rPr>
        <w:t>開列之推薦函不得超過</w:t>
      </w:r>
      <w:r>
        <w:rPr>
          <w:rFonts w:ascii="標楷體" w:eastAsia="標楷體" w:hAnsi="標楷體" w:hint="eastAsia"/>
          <w:color w:val="FF0000"/>
        </w:rPr>
        <w:t>當年度</w:t>
      </w:r>
      <w:r w:rsidRPr="008B5E60">
        <w:rPr>
          <w:rFonts w:ascii="標楷體" w:eastAsia="標楷體" w:hAnsi="標楷體" w:hint="eastAsia"/>
          <w:color w:val="FF0000"/>
        </w:rPr>
        <w:t>該校行政專長教師缺額數。</w:t>
      </w:r>
    </w:p>
    <w:p w:rsidR="002E7E2A" w:rsidRPr="002E7E2A" w:rsidRDefault="002E7E2A" w:rsidP="002E7E2A">
      <w:pPr>
        <w:spacing w:line="340" w:lineRule="exact"/>
        <w:rPr>
          <w:rFonts w:eastAsia="標楷體"/>
        </w:rPr>
      </w:pPr>
      <w:r w:rsidRPr="002E7E2A">
        <w:rPr>
          <w:rFonts w:eastAsia="標楷體" w:hint="eastAsia"/>
        </w:rPr>
        <w:t xml:space="preserve"> </w:t>
      </w:r>
      <w:r w:rsidR="00D954FA" w:rsidRPr="003136D8">
        <w:rPr>
          <w:rFonts w:eastAsia="標楷體" w:hint="eastAsia"/>
        </w:rPr>
        <w:t>五</w:t>
      </w:r>
      <w:r w:rsidRPr="002E7E2A">
        <w:rPr>
          <w:rFonts w:eastAsia="標楷體" w:hint="eastAsia"/>
        </w:rPr>
        <w:t>、</w:t>
      </w:r>
      <w:r w:rsidRPr="002E7E2A">
        <w:rPr>
          <w:rFonts w:eastAsia="標楷體"/>
        </w:rPr>
        <w:t>本市內國中教師之介聘採積分制，其積分核給標準如下：</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r w:rsidRPr="002E7E2A">
        <w:rPr>
          <w:rFonts w:eastAsia="標楷體" w:hint="eastAsia"/>
        </w:rPr>
        <w:t>一</w:t>
      </w:r>
      <w:r w:rsidRPr="002E7E2A">
        <w:rPr>
          <w:rFonts w:ascii="標楷體" w:eastAsia="標楷體" w:hAnsi="標楷體" w:hint="eastAsia"/>
        </w:rPr>
        <w:t>)</w:t>
      </w:r>
      <w:r w:rsidRPr="002E7E2A">
        <w:rPr>
          <w:rFonts w:ascii="標楷體" w:eastAsia="標楷體" w:hAnsi="標楷體"/>
        </w:rPr>
        <w:t>年資積分：最高30分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校連續服務，每滿一年給</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在本市偏遠國中連續服務（</w:t>
      </w:r>
      <w:r w:rsidRPr="002E7E2A">
        <w:rPr>
          <w:rFonts w:eastAsia="標楷體" w:hint="eastAsia"/>
        </w:rPr>
        <w:t>同一學校服務年資或連續於數所偏遠學校服務未曾中斷</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hint="eastAsia"/>
        </w:rPr>
        <w:t>者</w:t>
      </w:r>
      <w:r w:rsidRPr="002E7E2A">
        <w:rPr>
          <w:rFonts w:eastAsia="標楷體"/>
        </w:rPr>
        <w:t>），每滿一年另加給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校擔任各處（室）主任，每滿一年另加給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校擔任組長（含代理主任），每滿一年另加給</w:t>
      </w:r>
      <w:r w:rsidRPr="002E7E2A">
        <w:rPr>
          <w:rFonts w:eastAsia="標楷體"/>
        </w:rPr>
        <w:t>1.5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5</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校擔任導師，每滿一年另加給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6</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校擔任副組長，每滿一年另加給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7</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校擔任童軍團長，每滿一年另加給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8</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校擔任級導師（學年主任），每滿一年另加給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9</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校擔任專任輔導教師或兼任輔導教師，每滿一年另加給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10</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校擔任各領域召集人，每滿一年另加給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11</w:t>
      </w:r>
      <w:r w:rsidRPr="002E7E2A">
        <w:rPr>
          <w:rFonts w:eastAsia="標楷體" w:hint="eastAsia"/>
        </w:rPr>
        <w:t>、</w:t>
      </w:r>
      <w:r w:rsidRPr="002E7E2A">
        <w:rPr>
          <w:rFonts w:eastAsia="標楷體"/>
        </w:rPr>
        <w:t>前述年資積分，限經聘（派）任之合格教師及</w:t>
      </w:r>
      <w:r w:rsidRPr="002E7E2A">
        <w:rPr>
          <w:rFonts w:eastAsia="標楷體"/>
        </w:rPr>
        <w:t>86</w:t>
      </w:r>
      <w:r w:rsidRPr="002E7E2A">
        <w:rPr>
          <w:rFonts w:eastAsia="標楷體"/>
        </w:rPr>
        <w:t>學年度（含）以前依法分發之實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習教師或</w:t>
      </w:r>
      <w:r w:rsidRPr="002E7E2A">
        <w:rPr>
          <w:rFonts w:eastAsia="標楷體"/>
        </w:rPr>
        <w:t>84</w:t>
      </w:r>
      <w:r w:rsidRPr="002E7E2A">
        <w:rPr>
          <w:rFonts w:eastAsia="標楷體"/>
        </w:rPr>
        <w:t>年</w:t>
      </w:r>
      <w:r w:rsidRPr="002E7E2A">
        <w:rPr>
          <w:rFonts w:eastAsia="標楷體"/>
        </w:rPr>
        <w:t>11</w:t>
      </w:r>
      <w:r w:rsidRPr="002E7E2A">
        <w:rPr>
          <w:rFonts w:eastAsia="標楷體"/>
        </w:rPr>
        <w:t>月</w:t>
      </w:r>
      <w:r w:rsidRPr="002E7E2A">
        <w:rPr>
          <w:rFonts w:eastAsia="標楷體"/>
        </w:rPr>
        <w:t>16</w:t>
      </w:r>
      <w:r w:rsidRPr="002E7E2A">
        <w:rPr>
          <w:rFonts w:eastAsia="標楷體"/>
        </w:rPr>
        <w:t>日（含）以前進用之試用教師期間始得採計。如有同時兼</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任</w:t>
      </w:r>
      <w:r w:rsidRPr="002E7E2A">
        <w:rPr>
          <w:rFonts w:eastAsia="標楷體"/>
        </w:rPr>
        <w:t>3</w:t>
      </w:r>
      <w:r w:rsidRPr="002E7E2A">
        <w:rPr>
          <w:rFonts w:eastAsia="標楷體"/>
        </w:rPr>
        <w:t>至</w:t>
      </w:r>
      <w:r w:rsidRPr="002E7E2A">
        <w:rPr>
          <w:rFonts w:eastAsia="標楷體"/>
        </w:rPr>
        <w:t>6</w:t>
      </w:r>
      <w:r w:rsidRPr="002E7E2A">
        <w:rPr>
          <w:rFonts w:eastAsia="標楷體"/>
        </w:rPr>
        <w:t>款之職務者，應擇一採計。</w:t>
      </w:r>
    </w:p>
    <w:p w:rsidR="002E7E2A" w:rsidRPr="002E7E2A" w:rsidRDefault="002E7E2A" w:rsidP="002E7E2A">
      <w:pPr>
        <w:spacing w:line="340" w:lineRule="exact"/>
        <w:rPr>
          <w:rFonts w:eastAsia="標楷體"/>
        </w:rPr>
      </w:pPr>
    </w:p>
    <w:p w:rsidR="002E7E2A" w:rsidRPr="002E7E2A" w:rsidRDefault="002E7E2A" w:rsidP="002E7E2A">
      <w:pPr>
        <w:spacing w:line="340" w:lineRule="exact"/>
        <w:ind w:left="540"/>
        <w:rPr>
          <w:rFonts w:ascii="標楷體" w:eastAsia="標楷體" w:hAnsi="標楷體"/>
        </w:rPr>
      </w:pP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校連續服務考績積分：最高10分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考列公立高級中等以下學校教師成績考核辦法第四條第一款者，每年給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考列公立高級中等以下學校教師成績考核辦法第四條第二款者，每年給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因病假致考列公立高級中等以下學校教師成績考核辦法第四條第三款者，每年給予</w:t>
      </w:r>
      <w:r w:rsidRPr="002E7E2A">
        <w:rPr>
          <w:rFonts w:eastAsia="標楷體"/>
        </w:rPr>
        <w:t>1</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分。惟檢附服務學校出具證明者，始予採認。</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育嬰留職停薪者致當年核另予考核者，依上列標準各給予一半分數，其餘原因之另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予考核者均不採計分數。</w:t>
      </w:r>
    </w:p>
    <w:p w:rsidR="002E7E2A" w:rsidRPr="002E7E2A" w:rsidRDefault="002E7E2A" w:rsidP="002E7E2A">
      <w:pPr>
        <w:spacing w:line="340" w:lineRule="exact"/>
        <w:ind w:left="480"/>
        <w:rPr>
          <w:rFonts w:eastAsia="標楷體"/>
        </w:rPr>
      </w:pPr>
      <w:r w:rsidRPr="002E7E2A">
        <w:rPr>
          <w:rFonts w:ascii="標楷體" w:eastAsia="標楷體" w:hAnsi="標楷體" w:hint="eastAsia"/>
        </w:rPr>
        <w:t xml:space="preserve">  (</w:t>
      </w:r>
      <w:r w:rsidRPr="002E7E2A">
        <w:rPr>
          <w:rFonts w:eastAsia="標楷體" w:hint="eastAsia"/>
        </w:rPr>
        <w:t>三</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校連續服務獎懲積分：最高</w:t>
      </w:r>
      <w:r w:rsidRPr="002E7E2A">
        <w:rPr>
          <w:rFonts w:eastAsia="標楷體"/>
        </w:rPr>
        <w:t>10</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嘉獎一次給</w:t>
      </w:r>
      <w:r w:rsidRPr="002E7E2A">
        <w:rPr>
          <w:rFonts w:eastAsia="標楷體"/>
        </w:rPr>
        <w:t>1</w:t>
      </w:r>
      <w:r w:rsidRPr="002E7E2A">
        <w:rPr>
          <w:rFonts w:eastAsia="標楷體"/>
        </w:rPr>
        <w:t>分，申誡一次減</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記功一次給</w:t>
      </w:r>
      <w:r w:rsidRPr="002E7E2A">
        <w:rPr>
          <w:rFonts w:eastAsia="標楷體"/>
        </w:rPr>
        <w:t>3</w:t>
      </w:r>
      <w:r w:rsidRPr="002E7E2A">
        <w:rPr>
          <w:rFonts w:eastAsia="標楷體"/>
        </w:rPr>
        <w:t>分，記過一次減</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記一大功給</w:t>
      </w:r>
      <w:r w:rsidRPr="002E7E2A">
        <w:rPr>
          <w:rFonts w:eastAsia="標楷體"/>
        </w:rPr>
        <w:t>9</w:t>
      </w:r>
      <w:r w:rsidRPr="002E7E2A">
        <w:rPr>
          <w:rFonts w:eastAsia="標楷體"/>
        </w:rPr>
        <w:t>分，記一大過減</w:t>
      </w:r>
      <w:r w:rsidRPr="002E7E2A">
        <w:rPr>
          <w:rFonts w:eastAsia="標楷體"/>
        </w:rPr>
        <w:t>9</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主管教育行政機關頒發之獎狀，市級者每紙給</w:t>
      </w:r>
      <w:r w:rsidRPr="002E7E2A">
        <w:rPr>
          <w:rFonts w:eastAsia="標楷體"/>
        </w:rPr>
        <w:t>0.5</w:t>
      </w:r>
      <w:r w:rsidRPr="002E7E2A">
        <w:rPr>
          <w:rFonts w:eastAsia="標楷體"/>
        </w:rPr>
        <w:t>分，省級者每紙給</w:t>
      </w:r>
      <w:r w:rsidRPr="002E7E2A">
        <w:rPr>
          <w:rFonts w:eastAsia="標楷體"/>
        </w:rPr>
        <w:t>1</w:t>
      </w:r>
      <w:r w:rsidRPr="002E7E2A">
        <w:rPr>
          <w:rFonts w:eastAsia="標楷體"/>
        </w:rPr>
        <w:t>分，中央級者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每紙給</w:t>
      </w:r>
      <w:r w:rsidRPr="002E7E2A">
        <w:rPr>
          <w:rFonts w:eastAsia="標楷體"/>
        </w:rPr>
        <w:t>1.5</w:t>
      </w:r>
      <w:r w:rsidRPr="002E7E2A">
        <w:rPr>
          <w:rFonts w:eastAsia="標楷體"/>
        </w:rPr>
        <w:t>分。同一事實獎勵不得重複計算。</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(四)</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校連續服務，參加教育部、主管教育行政機關委託學校及其他機關</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舉辦之研習或教育專業訓練（進修學分不採計），每35小時核算1週，每週給0.5</w:t>
      </w:r>
    </w:p>
    <w:p w:rsid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分，最高核給10分，並需經教育局或學校核章者。</w:t>
      </w:r>
    </w:p>
    <w:p w:rsidR="00057EA1" w:rsidRDefault="00057EA1"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965A1C">
        <w:rPr>
          <w:rFonts w:ascii="標楷體" w:eastAsia="標楷體" w:hAnsi="標楷體" w:hint="eastAsia"/>
          <w:color w:val="FF0000"/>
        </w:rPr>
        <w:t>(五)行</w:t>
      </w:r>
      <w:r w:rsidRPr="00057EA1">
        <w:rPr>
          <w:rFonts w:ascii="標楷體" w:eastAsia="標楷體" w:hAnsi="標楷體" w:hint="eastAsia"/>
          <w:color w:val="FF0000"/>
        </w:rPr>
        <w:t>政專長</w:t>
      </w:r>
      <w:r w:rsidR="004A1021">
        <w:rPr>
          <w:rFonts w:ascii="標楷體" w:eastAsia="標楷體" w:hAnsi="標楷體" w:hint="eastAsia"/>
          <w:color w:val="FF0000"/>
        </w:rPr>
        <w:t>教師介聘</w:t>
      </w:r>
    </w:p>
    <w:p w:rsidR="00057EA1" w:rsidRDefault="00057EA1" w:rsidP="002E7E2A">
      <w:pPr>
        <w:spacing w:line="340" w:lineRule="exact"/>
        <w:ind w:left="480"/>
        <w:rPr>
          <w:rFonts w:ascii="標楷體" w:eastAsia="標楷體" w:hAnsi="標楷體"/>
        </w:rPr>
      </w:pPr>
      <w:r>
        <w:rPr>
          <w:rFonts w:ascii="標楷體" w:eastAsia="標楷體" w:hAnsi="標楷體" w:hint="eastAsia"/>
        </w:rPr>
        <w:t xml:space="preserve">     </w:t>
      </w:r>
      <w:r w:rsidRPr="00912555">
        <w:rPr>
          <w:rFonts w:ascii="標楷體" w:eastAsia="標楷體" w:hAnsi="標楷體" w:hint="eastAsia"/>
          <w:color w:val="FF0000"/>
        </w:rPr>
        <w:t>1、</w:t>
      </w:r>
      <w:r w:rsidR="00912555" w:rsidRPr="00912555">
        <w:rPr>
          <w:rFonts w:ascii="標楷體" w:eastAsia="標楷體" w:hAnsi="標楷體" w:hint="eastAsia"/>
          <w:color w:val="FF0000"/>
        </w:rPr>
        <w:t>應持有主任儲訓結業證書及欲介聘學校校長開立之推薦函。</w:t>
      </w:r>
    </w:p>
    <w:p w:rsidR="00912555" w:rsidRDefault="00912555"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892F18">
        <w:rPr>
          <w:rFonts w:ascii="標楷體" w:eastAsia="標楷體" w:hAnsi="標楷體" w:hint="eastAsia"/>
          <w:color w:val="FF0000"/>
        </w:rPr>
        <w:t>2、</w:t>
      </w:r>
      <w:r w:rsidR="00892F18">
        <w:rPr>
          <w:rFonts w:ascii="標楷體" w:eastAsia="標楷體" w:hAnsi="標楷體" w:hint="eastAsia"/>
          <w:color w:val="FF0000"/>
        </w:rPr>
        <w:t>以申請</w:t>
      </w:r>
      <w:r w:rsidR="00892F18" w:rsidRPr="00892F18">
        <w:rPr>
          <w:rFonts w:ascii="標楷體" w:eastAsia="標楷體" w:hAnsi="標楷體" w:hint="eastAsia"/>
          <w:color w:val="FF0000"/>
        </w:rPr>
        <w:t>行政專長教師之介聘類別，並選擇介聘至校長開立推薦函之學校為限</w:t>
      </w:r>
      <w:r w:rsidR="00892F18">
        <w:rPr>
          <w:rFonts w:ascii="標楷體" w:eastAsia="標楷體" w:hAnsi="標楷體" w:hint="eastAsia"/>
          <w:color w:val="FF0000"/>
        </w:rPr>
        <w:t>。</w:t>
      </w:r>
    </w:p>
    <w:p w:rsid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color w:val="FF0000"/>
        </w:rPr>
        <w:t>3</w:t>
      </w:r>
      <w:r>
        <w:rPr>
          <w:rFonts w:ascii="標楷體" w:eastAsia="標楷體" w:hAnsi="標楷體" w:hint="eastAsia"/>
          <w:color w:val="FF0000"/>
        </w:rPr>
        <w:t>、</w:t>
      </w:r>
      <w:r w:rsidRPr="00892F18">
        <w:rPr>
          <w:rFonts w:ascii="標楷體" w:eastAsia="標楷體" w:hAnsi="標楷體" w:hint="eastAsia"/>
          <w:color w:val="FF0000"/>
        </w:rPr>
        <w:t>符合前二目規定者，</w:t>
      </w:r>
      <w:r>
        <w:rPr>
          <w:rFonts w:ascii="標楷體" w:eastAsia="標楷體" w:hAnsi="標楷體" w:hint="eastAsia"/>
          <w:color w:val="FF0000"/>
        </w:rPr>
        <w:t>積分</w:t>
      </w:r>
      <w:r w:rsidRPr="00892F18">
        <w:rPr>
          <w:rFonts w:ascii="標楷體" w:eastAsia="標楷體" w:hAnsi="標楷體" w:hint="eastAsia"/>
          <w:color w:val="FF0000"/>
        </w:rPr>
        <w:t>外加</w:t>
      </w:r>
      <w:r w:rsidR="00FD17D1" w:rsidRPr="005C36F2">
        <w:rPr>
          <w:rFonts w:ascii="標楷體" w:eastAsia="標楷體" w:hAnsi="標楷體" w:hint="eastAsia"/>
          <w:color w:val="FF0000"/>
        </w:rPr>
        <w:t>30</w:t>
      </w:r>
      <w:r w:rsidRPr="005C36F2">
        <w:rPr>
          <w:rFonts w:ascii="標楷體" w:eastAsia="標楷體" w:hAnsi="標楷體" w:hint="eastAsia"/>
          <w:color w:val="FF0000"/>
        </w:rPr>
        <w:t>分</w:t>
      </w:r>
      <w:r>
        <w:rPr>
          <w:rFonts w:ascii="標楷體" w:eastAsia="標楷體" w:hAnsi="標楷體" w:hint="eastAsia"/>
          <w:color w:val="FF0000"/>
        </w:rPr>
        <w:t>，且外加積分之採計以申請當年度該校</w:t>
      </w:r>
      <w:r w:rsidRPr="00892F18">
        <w:rPr>
          <w:rFonts w:ascii="標楷體" w:eastAsia="標楷體" w:hAnsi="標楷體" w:hint="eastAsia"/>
          <w:color w:val="FF0000"/>
        </w:rPr>
        <w:t>行政專長</w:t>
      </w:r>
    </w:p>
    <w:p w:rsidR="00892F18" w:rsidRP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sidRPr="00892F18">
        <w:rPr>
          <w:rFonts w:ascii="標楷體" w:eastAsia="標楷體" w:hAnsi="標楷體" w:hint="eastAsia"/>
          <w:color w:val="FF0000"/>
        </w:rPr>
        <w:t>教師之介聘為限。</w:t>
      </w:r>
    </w:p>
    <w:p w:rsidR="002E7E2A" w:rsidRPr="002E7E2A" w:rsidRDefault="002E7E2A" w:rsidP="002E7E2A">
      <w:pPr>
        <w:spacing w:line="340" w:lineRule="exact"/>
        <w:rPr>
          <w:rFonts w:eastAsia="標楷體"/>
        </w:rPr>
      </w:pPr>
      <w:r w:rsidRPr="002E7E2A">
        <w:rPr>
          <w:rFonts w:eastAsia="標楷體" w:hint="eastAsia"/>
        </w:rPr>
        <w:t xml:space="preserve">  </w:t>
      </w:r>
      <w:r w:rsidR="00D954FA">
        <w:rPr>
          <w:rFonts w:eastAsia="標楷體" w:hint="eastAsia"/>
        </w:rPr>
        <w:t>六</w:t>
      </w:r>
      <w:r w:rsidRPr="002E7E2A">
        <w:rPr>
          <w:rFonts w:eastAsia="標楷體" w:hint="eastAsia"/>
        </w:rPr>
        <w:t>、</w:t>
      </w:r>
      <w:r w:rsidRPr="002E7E2A">
        <w:rPr>
          <w:rFonts w:eastAsia="標楷體"/>
        </w:rPr>
        <w:t>國中教師申請介聘時，其申請科目以二科為限，並需符合教師登記證所登記（檢定）科</w:t>
      </w:r>
    </w:p>
    <w:p w:rsidR="00C6287B" w:rsidRDefault="002E7E2A" w:rsidP="002E7E2A">
      <w:pPr>
        <w:spacing w:line="340" w:lineRule="exact"/>
        <w:rPr>
          <w:rFonts w:eastAsia="標楷體"/>
        </w:rPr>
      </w:pPr>
      <w:r w:rsidRPr="002E7E2A">
        <w:rPr>
          <w:rFonts w:eastAsia="標楷體" w:hint="eastAsia"/>
        </w:rPr>
        <w:t xml:space="preserve">      </w:t>
      </w:r>
      <w:r w:rsidRPr="002E7E2A">
        <w:rPr>
          <w:rFonts w:eastAsia="標楷體"/>
        </w:rPr>
        <w:t>目。</w:t>
      </w:r>
    </w:p>
    <w:p w:rsidR="00C6287B" w:rsidRDefault="00C6287B" w:rsidP="00C6287B">
      <w:pPr>
        <w:spacing w:line="340" w:lineRule="exact"/>
        <w:rPr>
          <w:rFonts w:eastAsia="標楷體"/>
          <w:color w:val="FF0000"/>
        </w:rPr>
      </w:pPr>
      <w:r>
        <w:rPr>
          <w:rFonts w:eastAsia="標楷體" w:hint="eastAsia"/>
          <w:color w:val="FF0000"/>
        </w:rPr>
        <w:t xml:space="preserve">  </w:t>
      </w:r>
      <w:r w:rsidR="00D954FA">
        <w:rPr>
          <w:rFonts w:eastAsia="標楷體" w:hint="eastAsia"/>
          <w:color w:val="FF0000"/>
        </w:rPr>
        <w:t>七</w:t>
      </w:r>
      <w:r>
        <w:rPr>
          <w:rFonts w:eastAsia="標楷體" w:hint="eastAsia"/>
          <w:color w:val="FF0000"/>
        </w:rPr>
        <w:t>、市內介聘作業依下列順序辦理</w:t>
      </w:r>
      <w:r>
        <w:rPr>
          <w:rFonts w:ascii="標楷體" w:eastAsia="標楷體" w:hAnsi="標楷體" w:hint="eastAsia"/>
          <w:color w:val="FF0000"/>
        </w:rPr>
        <w:t>：</w:t>
      </w:r>
    </w:p>
    <w:p w:rsidR="00C6287B" w:rsidRPr="008C744D" w:rsidRDefault="00C6287B" w:rsidP="00C6287B">
      <w:pPr>
        <w:spacing w:line="340" w:lineRule="exact"/>
        <w:rPr>
          <w:rFonts w:ascii="標楷體" w:eastAsia="標楷體" w:hAnsi="標楷體"/>
          <w:color w:val="FF0000"/>
        </w:rPr>
      </w:pPr>
      <w:r>
        <w:rPr>
          <w:rFonts w:eastAsia="標楷體" w:hint="eastAsia"/>
          <w:color w:val="FF0000"/>
        </w:rPr>
        <w:t xml:space="preserve">     </w:t>
      </w:r>
      <w:r>
        <w:rPr>
          <w:rFonts w:ascii="標楷體" w:eastAsia="標楷體" w:hAnsi="標楷體" w:hint="eastAsia"/>
        </w:rPr>
        <w:t xml:space="preserve">  </w:t>
      </w:r>
      <w:r w:rsidRPr="008C744D">
        <w:rPr>
          <w:rFonts w:ascii="標楷體" w:eastAsia="標楷體" w:hAnsi="標楷體" w:hint="eastAsia"/>
          <w:color w:val="FF0000"/>
        </w:rPr>
        <w:t>(一)行政</w:t>
      </w:r>
      <w:r>
        <w:rPr>
          <w:rFonts w:ascii="標楷體" w:eastAsia="標楷體" w:hAnsi="標楷體" w:hint="eastAsia"/>
          <w:color w:val="FF0000"/>
        </w:rPr>
        <w:t>專長</w:t>
      </w:r>
      <w:r w:rsidRPr="008C744D">
        <w:rPr>
          <w:rFonts w:ascii="標楷體" w:eastAsia="標楷體" w:hAnsi="標楷體" w:hint="eastAsia"/>
          <w:color w:val="FF0000"/>
        </w:rPr>
        <w:t>教師介聘。</w:t>
      </w:r>
    </w:p>
    <w:p w:rsidR="00C6287B" w:rsidRPr="008C744D" w:rsidRDefault="00C6287B" w:rsidP="00C6287B">
      <w:pPr>
        <w:spacing w:line="340" w:lineRule="exact"/>
        <w:rPr>
          <w:rFonts w:ascii="標楷體" w:eastAsia="標楷體" w:hAnsi="標楷體"/>
          <w:color w:val="FF0000"/>
        </w:rPr>
      </w:pPr>
      <w:r w:rsidRPr="008C744D">
        <w:rPr>
          <w:rFonts w:ascii="標楷體" w:eastAsia="標楷體" w:hAnsi="標楷體" w:hint="eastAsia"/>
          <w:color w:val="FF0000"/>
        </w:rPr>
        <w:t xml:space="preserve">       (二)一般教師介聘。</w:t>
      </w:r>
    </w:p>
    <w:p w:rsidR="004A1021" w:rsidRDefault="00C6287B" w:rsidP="00C6287B">
      <w:pPr>
        <w:spacing w:line="340" w:lineRule="exact"/>
        <w:rPr>
          <w:rFonts w:ascii="標楷體" w:eastAsia="標楷體" w:hAnsi="標楷體"/>
          <w:color w:val="FF0000"/>
        </w:rPr>
      </w:pPr>
      <w:r>
        <w:rPr>
          <w:rFonts w:ascii="標楷體" w:eastAsia="標楷體" w:hAnsi="標楷體" w:hint="eastAsia"/>
        </w:rPr>
        <w:t xml:space="preserve">  </w:t>
      </w:r>
      <w:r w:rsidR="00D954FA">
        <w:rPr>
          <w:rFonts w:ascii="標楷體" w:eastAsia="標楷體" w:hAnsi="標楷體" w:hint="eastAsia"/>
        </w:rPr>
        <w:t>八</w:t>
      </w:r>
      <w:r>
        <w:rPr>
          <w:rFonts w:ascii="標楷體" w:eastAsia="標楷體" w:hAnsi="標楷體" w:hint="eastAsia"/>
        </w:rPr>
        <w:t>、</w:t>
      </w:r>
      <w:r w:rsidRPr="008C744D">
        <w:rPr>
          <w:rFonts w:ascii="標楷體" w:eastAsia="標楷體" w:hAnsi="標楷體" w:hint="eastAsia"/>
          <w:color w:val="FF0000"/>
        </w:rPr>
        <w:t>現</w:t>
      </w:r>
      <w:r w:rsidRPr="008C744D">
        <w:rPr>
          <w:rFonts w:eastAsia="標楷體" w:hint="eastAsia"/>
          <w:color w:val="FF0000"/>
        </w:rPr>
        <w:t>職教師申請當年度介聘市內他校作業，依實際需要</w:t>
      </w:r>
      <w:r w:rsidRPr="008C744D">
        <w:rPr>
          <w:rFonts w:ascii="標楷體" w:eastAsia="標楷體" w:hAnsi="標楷體" w:hint="eastAsia"/>
          <w:color w:val="FF0000"/>
        </w:rPr>
        <w:t>擇一申請參加行政</w:t>
      </w:r>
      <w:r>
        <w:rPr>
          <w:rFonts w:ascii="標楷體" w:eastAsia="標楷體" w:hAnsi="標楷體" w:hint="eastAsia"/>
          <w:color w:val="FF0000"/>
        </w:rPr>
        <w:t>專長</w:t>
      </w:r>
      <w:r w:rsidRPr="008C744D">
        <w:rPr>
          <w:rFonts w:ascii="標楷體" w:eastAsia="標楷體" w:hAnsi="標楷體" w:hint="eastAsia"/>
          <w:color w:val="FF0000"/>
        </w:rPr>
        <w:t>教師介聘或一般</w:t>
      </w:r>
    </w:p>
    <w:p w:rsidR="00E75D1C" w:rsidRDefault="004A1021" w:rsidP="00C6287B">
      <w:pPr>
        <w:spacing w:line="340" w:lineRule="exact"/>
        <w:rPr>
          <w:rFonts w:ascii="標楷體" w:eastAsia="標楷體" w:hAnsi="標楷體"/>
          <w:color w:val="FF0000"/>
        </w:rPr>
      </w:pPr>
      <w:r>
        <w:rPr>
          <w:rFonts w:ascii="標楷體" w:eastAsia="標楷體" w:hAnsi="標楷體" w:hint="eastAsia"/>
          <w:color w:val="FF0000"/>
        </w:rPr>
        <w:t xml:space="preserve">      </w:t>
      </w:r>
      <w:r w:rsidR="00C6287B" w:rsidRPr="008C744D">
        <w:rPr>
          <w:rFonts w:ascii="標楷體" w:eastAsia="標楷體" w:hAnsi="標楷體" w:hint="eastAsia"/>
          <w:color w:val="FF0000"/>
        </w:rPr>
        <w:t>教師介聘</w:t>
      </w:r>
      <w:r w:rsidR="00E75D1C">
        <w:rPr>
          <w:rFonts w:ascii="標楷體" w:eastAsia="標楷體" w:hAnsi="標楷體" w:hint="eastAsia"/>
          <w:color w:val="FF0000"/>
        </w:rPr>
        <w:t>，兩者不得同時申請。</w:t>
      </w:r>
    </w:p>
    <w:p w:rsidR="00965A1C" w:rsidRDefault="00E75D1C" w:rsidP="00965A1C">
      <w:pPr>
        <w:spacing w:line="340" w:lineRule="exact"/>
        <w:ind w:firstLineChars="100" w:firstLine="240"/>
        <w:rPr>
          <w:rFonts w:eastAsia="標楷體"/>
          <w:color w:val="FF0000"/>
        </w:rPr>
      </w:pPr>
      <w:r>
        <w:rPr>
          <w:rFonts w:ascii="標楷體" w:eastAsia="標楷體" w:hAnsi="標楷體" w:hint="eastAsia"/>
          <w:color w:val="FF0000"/>
        </w:rPr>
        <w:t>九、</w:t>
      </w:r>
      <w:r w:rsidR="00965A1C">
        <w:rPr>
          <w:rFonts w:ascii="標楷體" w:eastAsia="標楷體" w:hAnsi="標楷體" w:hint="eastAsia"/>
          <w:color w:val="FF0000"/>
        </w:rPr>
        <w:t>市內</w:t>
      </w:r>
      <w:r>
        <w:rPr>
          <w:rFonts w:ascii="標楷體" w:eastAsia="標楷體" w:hAnsi="標楷體" w:hint="eastAsia"/>
          <w:color w:val="FF0000"/>
        </w:rPr>
        <w:t>介聘</w:t>
      </w:r>
      <w:r w:rsidR="00965A1C">
        <w:rPr>
          <w:rFonts w:ascii="標楷體" w:eastAsia="標楷體" w:hAnsi="標楷體" w:hint="eastAsia"/>
          <w:color w:val="FF0000"/>
        </w:rPr>
        <w:t>作業採連帶開缺，教師</w:t>
      </w:r>
      <w:r w:rsidR="00C6287B" w:rsidRPr="00965A1C">
        <w:rPr>
          <w:rFonts w:eastAsia="標楷體" w:hint="eastAsia"/>
          <w:color w:val="FF0000"/>
        </w:rPr>
        <w:t>單調成功時</w:t>
      </w:r>
      <w:r w:rsidR="00C6287B" w:rsidRPr="00965A1C">
        <w:rPr>
          <w:rFonts w:ascii="標楷體" w:eastAsia="標楷體" w:hAnsi="標楷體" w:hint="eastAsia"/>
          <w:color w:val="FF0000"/>
        </w:rPr>
        <w:t>以原服務學校聘其擔任之科(類)別</w:t>
      </w:r>
      <w:r w:rsidR="00C6287B" w:rsidRPr="00965A1C">
        <w:rPr>
          <w:rFonts w:eastAsia="標楷體" w:hint="eastAsia"/>
          <w:color w:val="FF0000"/>
        </w:rPr>
        <w:t>連帶開缺供其</w:t>
      </w:r>
    </w:p>
    <w:p w:rsidR="00C6287B" w:rsidRPr="00965A1C" w:rsidRDefault="00965A1C" w:rsidP="00965A1C">
      <w:pPr>
        <w:spacing w:line="340" w:lineRule="exact"/>
        <w:ind w:firstLineChars="100" w:firstLine="240"/>
        <w:rPr>
          <w:rFonts w:eastAsia="標楷體"/>
          <w:color w:val="FF0000"/>
        </w:rPr>
      </w:pPr>
      <w:r>
        <w:rPr>
          <w:rFonts w:eastAsia="標楷體" w:hint="eastAsia"/>
          <w:color w:val="FF0000"/>
        </w:rPr>
        <w:t xml:space="preserve">    </w:t>
      </w:r>
      <w:r w:rsidR="00C6287B" w:rsidRPr="00965A1C">
        <w:rPr>
          <w:rFonts w:eastAsia="標楷體" w:hint="eastAsia"/>
          <w:color w:val="FF0000"/>
        </w:rPr>
        <w:t>他教師</w:t>
      </w:r>
      <w:r w:rsidRPr="00965A1C">
        <w:rPr>
          <w:rFonts w:eastAsia="標楷體" w:hint="eastAsia"/>
          <w:color w:val="FF0000"/>
        </w:rPr>
        <w:t>調</w:t>
      </w:r>
      <w:r w:rsidR="00C6287B" w:rsidRPr="00965A1C">
        <w:rPr>
          <w:rFonts w:eastAsia="標楷體" w:hint="eastAsia"/>
          <w:color w:val="FF0000"/>
        </w:rPr>
        <w:t>入。</w:t>
      </w:r>
    </w:p>
    <w:p w:rsidR="002E7E2A" w:rsidRPr="002E7E2A" w:rsidRDefault="002E7E2A" w:rsidP="002E7E2A">
      <w:pPr>
        <w:spacing w:line="340" w:lineRule="exact"/>
        <w:rPr>
          <w:rFonts w:eastAsia="標楷體"/>
        </w:rPr>
      </w:pPr>
      <w:r w:rsidRPr="002E7E2A">
        <w:rPr>
          <w:rFonts w:eastAsia="標楷體" w:hint="eastAsia"/>
        </w:rPr>
        <w:t xml:space="preserve">  </w:t>
      </w:r>
      <w:r w:rsidR="00965A1C" w:rsidRPr="003136D8">
        <w:rPr>
          <w:rFonts w:eastAsia="標楷體" w:hint="eastAsia"/>
        </w:rPr>
        <w:t>十</w:t>
      </w:r>
      <w:r w:rsidRPr="002E7E2A">
        <w:rPr>
          <w:rFonts w:eastAsia="標楷體" w:hint="eastAsia"/>
        </w:rPr>
        <w:t>、</w:t>
      </w:r>
      <w:r w:rsidRPr="002E7E2A">
        <w:rPr>
          <w:rFonts w:eastAsia="標楷體"/>
        </w:rPr>
        <w:t>本市國中教師介聘依下列各款辦理，任一時程逾期視為放棄當年度市內介聘資格：</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hint="eastAsia"/>
        </w:rPr>
        <w:t>一</w:t>
      </w:r>
      <w:r w:rsidRPr="002E7E2A">
        <w:rPr>
          <w:rFonts w:eastAsia="標楷體" w:hint="eastAsia"/>
        </w:rPr>
        <w:t>)</w:t>
      </w:r>
      <w:r w:rsidRPr="002E7E2A">
        <w:rPr>
          <w:rFonts w:eastAsia="標楷體"/>
        </w:rPr>
        <w:t>申請日期及手續：</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填報期（</w:t>
      </w:r>
      <w:r w:rsidRPr="002E7E2A">
        <w:rPr>
          <w:rFonts w:eastAsia="標楷體" w:hint="eastAsia"/>
        </w:rPr>
        <w:t>超額介聘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17</w:t>
      </w:r>
      <w:r w:rsidRPr="002E7E2A">
        <w:rPr>
          <w:rFonts w:eastAsia="標楷體"/>
        </w:rPr>
        <w:t>日</w:t>
      </w:r>
      <w:r w:rsidRPr="002E7E2A">
        <w:rPr>
          <w:rFonts w:eastAsia="標楷體" w:hint="eastAsia"/>
        </w:rPr>
        <w:t>（星期五）下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5</w:t>
      </w:r>
      <w:r w:rsidRPr="002E7E2A">
        <w:rPr>
          <w:rFonts w:eastAsia="標楷體"/>
        </w:rPr>
        <w:t>月</w:t>
      </w:r>
      <w:r w:rsidRPr="002E7E2A">
        <w:rPr>
          <w:rFonts w:eastAsia="標楷體" w:hint="eastAsia"/>
        </w:rPr>
        <w:t>19</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w:t>
      </w:r>
      <w:r w:rsidRPr="002E7E2A">
        <w:rPr>
          <w:rFonts w:eastAsia="標楷體" w:hint="eastAsia"/>
        </w:rPr>
        <w:t>；一般介聘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28</w:t>
      </w:r>
      <w:r w:rsidRPr="002E7E2A">
        <w:rPr>
          <w:rFonts w:eastAsia="標楷體"/>
        </w:rPr>
        <w:t>日</w:t>
      </w:r>
      <w:r w:rsidRPr="002E7E2A">
        <w:rPr>
          <w:rFonts w:eastAsia="標楷體" w:hint="eastAsia"/>
        </w:rPr>
        <w:t>（星期二）下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6</w:t>
      </w:r>
      <w:r w:rsidRPr="002E7E2A">
        <w:rPr>
          <w:rFonts w:eastAsia="標楷體"/>
        </w:rPr>
        <w:t>月</w:t>
      </w:r>
      <w:r w:rsidRPr="002E7E2A">
        <w:rPr>
          <w:rFonts w:eastAsia="標楷體" w:hint="eastAsia"/>
        </w:rPr>
        <w:t>2</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時）：申請人上網填報個人介聘資料（基本資料、各項積分、介聘志願）</w:t>
      </w:r>
      <w:r w:rsidRPr="002E7E2A">
        <w:rPr>
          <w:rFonts w:eastAsia="標楷體" w:hint="eastAsia"/>
        </w:rPr>
        <w:t>；超</w:t>
      </w:r>
    </w:p>
    <w:p w:rsidR="002E7E2A" w:rsidRPr="002E7E2A" w:rsidRDefault="002E7E2A" w:rsidP="006818B0">
      <w:pPr>
        <w:spacing w:line="340" w:lineRule="exact"/>
        <w:ind w:left="1440" w:hangingChars="600" w:hanging="1440"/>
        <w:rPr>
          <w:rFonts w:eastAsia="標楷體"/>
        </w:rPr>
      </w:pPr>
      <w:r w:rsidRPr="002E7E2A">
        <w:rPr>
          <w:rFonts w:eastAsia="標楷體" w:hint="eastAsia"/>
        </w:rPr>
        <w:t xml:space="preserve">            </w:t>
      </w:r>
      <w:r w:rsidRPr="002E7E2A">
        <w:rPr>
          <w:rFonts w:eastAsia="標楷體" w:hint="eastAsia"/>
        </w:rPr>
        <w:t>額介聘申請人應依開缺學校依序填滿志願</w:t>
      </w:r>
      <w:r w:rsidR="0047519B">
        <w:rPr>
          <w:rFonts w:eastAsia="標楷體"/>
        </w:rPr>
        <w:t>。網址</w:t>
      </w:r>
      <w:r w:rsidR="00ED123A">
        <w:rPr>
          <w:rFonts w:ascii="新細明體" w:hAnsi="新細明體" w:hint="eastAsia"/>
        </w:rPr>
        <w:t>：</w:t>
      </w:r>
      <w:r w:rsidR="00A76C54" w:rsidRPr="002A35DA">
        <w:rPr>
          <w:rFonts w:eastAsia="標楷體"/>
        </w:rPr>
        <w:t>http://jhteacher.tyc.edu.tw/</w:t>
      </w:r>
      <w:r w:rsidRPr="002A35DA">
        <w:rPr>
          <w:rFonts w:eastAsia="標楷體" w:hint="eastAsia"/>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申請期（</w:t>
      </w:r>
      <w:r w:rsidRPr="002E7E2A">
        <w:rPr>
          <w:rFonts w:eastAsia="標楷體" w:hint="eastAsia"/>
        </w:rPr>
        <w:t>超額介聘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20</w:t>
      </w:r>
      <w:r w:rsidRPr="002E7E2A">
        <w:rPr>
          <w:rFonts w:eastAsia="標楷體"/>
        </w:rPr>
        <w:t>日</w:t>
      </w:r>
      <w:r w:rsidRPr="002E7E2A">
        <w:rPr>
          <w:rFonts w:eastAsia="標楷體" w:hint="eastAsia"/>
        </w:rPr>
        <w:t>（星期一）</w:t>
      </w:r>
      <w:r w:rsidRPr="002E7E2A">
        <w:rPr>
          <w:rFonts w:eastAsia="標楷體"/>
        </w:rPr>
        <w:t>上午</w:t>
      </w:r>
      <w:r w:rsidRPr="002E7E2A">
        <w:rPr>
          <w:rFonts w:eastAsia="標楷體"/>
        </w:rPr>
        <w:t>8</w:t>
      </w:r>
      <w:r w:rsidRPr="002E7E2A">
        <w:rPr>
          <w:rFonts w:eastAsia="標楷體"/>
        </w:rPr>
        <w:t>時起至下午</w:t>
      </w:r>
      <w:r w:rsidRPr="002E7E2A">
        <w:rPr>
          <w:rFonts w:eastAsia="標楷體"/>
        </w:rPr>
        <w:t>5</w:t>
      </w:r>
      <w:r w:rsidRPr="002E7E2A">
        <w:rPr>
          <w:rFonts w:eastAsia="標楷體"/>
        </w:rPr>
        <w:t>時</w:t>
      </w:r>
      <w:r w:rsidRPr="002E7E2A">
        <w:rPr>
          <w:rFonts w:eastAsia="標楷體" w:hint="eastAsia"/>
        </w:rPr>
        <w:t>；一般介聘</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6</w:t>
      </w:r>
      <w:r w:rsidRPr="002E7E2A">
        <w:rPr>
          <w:rFonts w:eastAsia="標楷體"/>
        </w:rPr>
        <w:t>月</w:t>
      </w:r>
      <w:r w:rsidRPr="002E7E2A">
        <w:rPr>
          <w:rFonts w:eastAsia="標楷體" w:hint="eastAsia"/>
        </w:rPr>
        <w:t>3</w:t>
      </w:r>
      <w:r w:rsidRPr="002E7E2A">
        <w:rPr>
          <w:rFonts w:eastAsia="標楷體"/>
        </w:rPr>
        <w:t>日</w:t>
      </w:r>
      <w:r w:rsidRPr="002E7E2A">
        <w:rPr>
          <w:rFonts w:eastAsia="標楷體" w:hint="eastAsia"/>
        </w:rPr>
        <w:t>（星期一</w:t>
      </w:r>
      <w:r w:rsidRPr="002E7E2A">
        <w:rPr>
          <w:rFonts w:eastAsia="標楷體"/>
        </w:rPr>
        <w:t>）上午</w:t>
      </w:r>
      <w:r w:rsidRPr="002E7E2A">
        <w:rPr>
          <w:rFonts w:eastAsia="標楷體"/>
        </w:rPr>
        <w:t>8</w:t>
      </w:r>
      <w:r w:rsidRPr="002E7E2A">
        <w:rPr>
          <w:rFonts w:eastAsia="標楷體"/>
        </w:rPr>
        <w:t>時起至</w:t>
      </w:r>
      <w:r w:rsidRPr="002E7E2A">
        <w:rPr>
          <w:rFonts w:eastAsia="標楷體"/>
        </w:rPr>
        <w:t>6</w:t>
      </w:r>
      <w:r w:rsidRPr="002E7E2A">
        <w:rPr>
          <w:rFonts w:eastAsia="標楷體"/>
        </w:rPr>
        <w:t>月</w:t>
      </w:r>
      <w:r w:rsidRPr="002E7E2A">
        <w:rPr>
          <w:rFonts w:eastAsia="標楷體" w:hint="eastAsia"/>
        </w:rPr>
        <w:t>4</w:t>
      </w:r>
      <w:r w:rsidRPr="002E7E2A">
        <w:rPr>
          <w:rFonts w:eastAsia="標楷體"/>
        </w:rPr>
        <w:t>日</w:t>
      </w:r>
      <w:r w:rsidRPr="002E7E2A">
        <w:rPr>
          <w:rFonts w:eastAsia="標楷體" w:hint="eastAsia"/>
        </w:rPr>
        <w:t>（星期二）</w:t>
      </w:r>
      <w:r w:rsidRPr="002E7E2A">
        <w:rPr>
          <w:rFonts w:eastAsia="標楷體"/>
        </w:rPr>
        <w:t>下午</w:t>
      </w:r>
      <w:r w:rsidRPr="002E7E2A">
        <w:rPr>
          <w:rFonts w:eastAsia="標楷體"/>
        </w:rPr>
        <w:t>5</w:t>
      </w:r>
      <w:r w:rsidRPr="002E7E2A">
        <w:rPr>
          <w:rFonts w:eastAsia="標楷體"/>
        </w:rPr>
        <w:t>時）：申請人上</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網列印個人市內介聘申請表及志願表後，檢同有關證明文件（除年資採計至</w:t>
      </w:r>
      <w:r w:rsidRPr="002E7E2A">
        <w:rPr>
          <w:rFonts w:eastAsia="標楷體"/>
        </w:rPr>
        <w:t>7</w:t>
      </w:r>
      <w:r w:rsidRPr="002E7E2A">
        <w:rPr>
          <w:rFonts w:eastAsia="標楷體"/>
        </w:rPr>
        <w:t>月</w:t>
      </w:r>
      <w:r w:rsidRPr="002E7E2A">
        <w:rPr>
          <w:rFonts w:eastAsia="標楷體"/>
        </w:rPr>
        <w:t>31</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日止外，其餘積分證件一律採計至</w:t>
      </w:r>
      <w:r w:rsidRPr="004E0F26">
        <w:rPr>
          <w:rFonts w:eastAsia="標楷體"/>
          <w:color w:val="FF0000"/>
        </w:rPr>
        <w:t>10</w:t>
      </w:r>
      <w:r w:rsidR="004E0F26" w:rsidRPr="004E0F26">
        <w:rPr>
          <w:rFonts w:eastAsia="標楷體" w:hint="eastAsia"/>
          <w:color w:val="FF0000"/>
        </w:rPr>
        <w:t>8</w:t>
      </w:r>
      <w:r w:rsidRPr="004E0F26">
        <w:rPr>
          <w:rFonts w:eastAsia="標楷體"/>
          <w:color w:val="FF0000"/>
        </w:rPr>
        <w:t>年</w:t>
      </w:r>
      <w:r w:rsidRPr="004E0F26">
        <w:rPr>
          <w:rFonts w:eastAsia="標楷體"/>
          <w:color w:val="FF0000"/>
        </w:rPr>
        <w:t>5</w:t>
      </w:r>
      <w:r w:rsidRPr="004E0F26">
        <w:rPr>
          <w:rFonts w:eastAsia="標楷體"/>
          <w:color w:val="FF0000"/>
        </w:rPr>
        <w:t>月</w:t>
      </w:r>
      <w:r w:rsidRPr="004E0F26">
        <w:rPr>
          <w:rFonts w:eastAsia="標楷體" w:hint="eastAsia"/>
          <w:color w:val="FF0000"/>
        </w:rPr>
        <w:t>17</w:t>
      </w:r>
      <w:r w:rsidRPr="004E0F26">
        <w:rPr>
          <w:rFonts w:eastAsia="標楷體"/>
          <w:color w:val="FF0000"/>
        </w:rPr>
        <w:t>日止</w:t>
      </w:r>
      <w:r w:rsidRPr="002E7E2A">
        <w:rPr>
          <w:rFonts w:eastAsia="標楷體"/>
        </w:rPr>
        <w:t>），向原服務學校提出，經學</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校確實審核後，依聯服小組排定日期、時間送件，逾期不予受理。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、申請市內介聘教師</w:t>
      </w:r>
      <w:r w:rsidRPr="002E7E2A">
        <w:rPr>
          <w:rFonts w:eastAsia="標楷體"/>
        </w:rPr>
        <w:t>應檢附之</w:t>
      </w:r>
      <w:r w:rsidRPr="002E7E2A">
        <w:rPr>
          <w:rFonts w:eastAsia="標楷體" w:hint="eastAsia"/>
        </w:rPr>
        <w:t>有</w:t>
      </w:r>
      <w:r w:rsidRPr="002E7E2A">
        <w:rPr>
          <w:rFonts w:eastAsia="標楷體"/>
        </w:rPr>
        <w:t>關證明文件如下</w:t>
      </w:r>
      <w:r w:rsidRPr="002E7E2A">
        <w:rPr>
          <w:rFonts w:eastAsia="標楷體" w:hint="eastAsia"/>
        </w:rPr>
        <w:t>（</w:t>
      </w:r>
      <w:r w:rsidRPr="002E7E2A">
        <w:rPr>
          <w:rFonts w:eastAsia="標楷體"/>
        </w:rPr>
        <w:t>證件正本各校查核，另備影印</w:t>
      </w:r>
      <w:r w:rsidRPr="002E7E2A">
        <w:rPr>
          <w:rFonts w:eastAsia="標楷體"/>
        </w:rPr>
        <w:t>1</w:t>
      </w:r>
      <w:r w:rsidRPr="002E7E2A">
        <w:rPr>
          <w:rFonts w:eastAsia="標楷體"/>
        </w:rPr>
        <w:t>份</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A4</w:t>
      </w:r>
      <w:r w:rsidRPr="002E7E2A">
        <w:rPr>
          <w:rFonts w:eastAsia="標楷體"/>
        </w:rPr>
        <w:t>抽存</w:t>
      </w:r>
      <w:r w:rsidRPr="002E7E2A">
        <w:rPr>
          <w:rFonts w:eastAsia="標楷體" w:hint="eastAsia"/>
        </w:rPr>
        <w:t>，影本加註</w:t>
      </w:r>
      <w:r w:rsidRPr="002E7E2A">
        <w:rPr>
          <w:rFonts w:eastAsia="標楷體"/>
        </w:rPr>
        <w:t>與正本相符及</w:t>
      </w:r>
      <w:r w:rsidRPr="002E7E2A">
        <w:rPr>
          <w:rFonts w:eastAsia="標楷體" w:hint="eastAsia"/>
        </w:rPr>
        <w:t>審核人員職章）</w:t>
      </w:r>
      <w:r w:rsidRPr="002E7E2A">
        <w:rPr>
          <w:rFonts w:eastAsia="標楷體"/>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合格教師證</w:t>
      </w:r>
      <w:r w:rsidRPr="002E7E2A">
        <w:rPr>
          <w:rFonts w:eastAsia="標楷體" w:hint="eastAsia"/>
        </w:rPr>
        <w:t>（</w:t>
      </w:r>
      <w:r w:rsidRPr="002E7E2A">
        <w:rPr>
          <w:rFonts w:eastAsia="標楷體"/>
        </w:rPr>
        <w:t>參加介聘科目</w:t>
      </w:r>
      <w:r w:rsidRPr="002E7E2A">
        <w:rPr>
          <w:rFonts w:eastAsia="標楷體" w:hint="eastAsia"/>
        </w:rPr>
        <w:t>）。</w:t>
      </w:r>
      <w:r w:rsidRPr="002E7E2A">
        <w:rPr>
          <w:rFonts w:eastAsia="標楷體"/>
        </w:rPr>
        <w:br/>
      </w:r>
      <w:r w:rsidRPr="002E7E2A">
        <w:rPr>
          <w:rFonts w:eastAsia="標楷體" w:hint="eastAsia"/>
        </w:rPr>
        <w:lastRenderedPageBreak/>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現職學校服務證明書，請詳列兼任職務及兼任期間並註明留職停薪情形</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教師成績考核通知書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4</w:t>
      </w:r>
      <w:r w:rsidRPr="002E7E2A">
        <w:rPr>
          <w:rFonts w:ascii="標楷體" w:eastAsia="標楷體" w:hAnsi="標楷體" w:hint="eastAsia"/>
        </w:rPr>
        <w:t>)</w:t>
      </w:r>
      <w:r w:rsidRPr="002E7E2A">
        <w:rPr>
          <w:rFonts w:eastAsia="標楷體"/>
        </w:rPr>
        <w:t>聘書、兼職聘書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5</w:t>
      </w:r>
      <w:r w:rsidRPr="002E7E2A">
        <w:rPr>
          <w:rFonts w:ascii="標楷體" w:eastAsia="標楷體" w:hAnsi="標楷體" w:hint="eastAsia"/>
        </w:rPr>
        <w:t>)</w:t>
      </w:r>
      <w:r w:rsidRPr="002E7E2A">
        <w:rPr>
          <w:rFonts w:eastAsia="標楷體"/>
        </w:rPr>
        <w:t>有留職停薪者，應檢附留職停薪申請及復職之</w:t>
      </w:r>
      <w:r w:rsidRPr="002E7E2A">
        <w:rPr>
          <w:rFonts w:eastAsia="標楷體" w:hint="eastAsia"/>
        </w:rPr>
        <w:t>市</w:t>
      </w:r>
      <w:r w:rsidRPr="002E7E2A">
        <w:rPr>
          <w:rFonts w:eastAsia="標楷體"/>
        </w:rPr>
        <w:t>府核備函。</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6</w:t>
      </w:r>
      <w:r w:rsidRPr="002E7E2A">
        <w:rPr>
          <w:rFonts w:ascii="標楷體" w:eastAsia="標楷體" w:hAnsi="標楷體" w:hint="eastAsia"/>
        </w:rPr>
        <w:t>)</w:t>
      </w:r>
      <w:r w:rsidRPr="002E7E2A">
        <w:rPr>
          <w:rFonts w:eastAsia="標楷體"/>
        </w:rPr>
        <w:t>獎</w:t>
      </w:r>
      <w:r w:rsidRPr="002E7E2A">
        <w:rPr>
          <w:rFonts w:eastAsia="標楷體" w:hint="eastAsia"/>
        </w:rPr>
        <w:t>懲</w:t>
      </w:r>
      <w:r w:rsidRPr="002E7E2A">
        <w:rPr>
          <w:rFonts w:eastAsia="標楷體"/>
        </w:rPr>
        <w:t>令、獎狀</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7</w:t>
      </w:r>
      <w:r w:rsidRPr="002E7E2A">
        <w:rPr>
          <w:rFonts w:ascii="標楷體" w:eastAsia="標楷體" w:hAnsi="標楷體" w:hint="eastAsia"/>
        </w:rPr>
        <w:t>)</w:t>
      </w:r>
      <w:r w:rsidRPr="002E7E2A">
        <w:rPr>
          <w:rFonts w:eastAsia="標楷體"/>
        </w:rPr>
        <w:t>研習紀錄：桃園市教師專業發展研習系統「個人研習時數列表」、「教育部特殊教</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育研習紀錄」、「全國教師在職進修資訊網教師研習紀錄」、另經教育主管行政機關</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核可如：文官</w:t>
      </w:r>
      <w:r w:rsidRPr="002E7E2A">
        <w:rPr>
          <w:rFonts w:eastAsia="標楷體"/>
        </w:rPr>
        <w:t>E</w:t>
      </w:r>
      <w:r w:rsidRPr="002E7E2A">
        <w:rPr>
          <w:rFonts w:eastAsia="標楷體"/>
        </w:rPr>
        <w:t>學院、社區大學、公務人員終身學習護照等數位學習時數，並完</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成核章</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hint="eastAsia"/>
        </w:rPr>
        <w:t>二</w:t>
      </w:r>
      <w:r w:rsidRPr="002E7E2A">
        <w:rPr>
          <w:rFonts w:eastAsia="標楷體" w:hint="eastAsia"/>
        </w:rPr>
        <w:t>)</w:t>
      </w:r>
      <w:r w:rsidRPr="002E7E2A">
        <w:rPr>
          <w:rFonts w:eastAsia="標楷體"/>
        </w:rPr>
        <w:t>介聘時間地點及方式：</w:t>
      </w:r>
    </w:p>
    <w:p w:rsidR="002E7E2A" w:rsidRPr="002E7E2A" w:rsidRDefault="002E7E2A" w:rsidP="002E7E2A">
      <w:pPr>
        <w:spacing w:line="340" w:lineRule="exact"/>
        <w:ind w:left="540"/>
        <w:rPr>
          <w:rFonts w:eastAsia="標楷體"/>
        </w:rPr>
      </w:pPr>
      <w:r w:rsidRPr="002E7E2A">
        <w:rPr>
          <w:rFonts w:eastAsia="標楷體" w:hint="eastAsia"/>
        </w:rPr>
        <w:t xml:space="preserve">   1</w:t>
      </w:r>
      <w:r w:rsidRPr="002E7E2A">
        <w:rPr>
          <w:rFonts w:eastAsia="標楷體" w:hint="eastAsia"/>
        </w:rPr>
        <w:t>、</w:t>
      </w:r>
      <w:r w:rsidRPr="002E7E2A">
        <w:rPr>
          <w:rFonts w:eastAsia="標楷體"/>
        </w:rPr>
        <w:t>時間：</w:t>
      </w:r>
      <w:r w:rsidRPr="00B64956">
        <w:rPr>
          <w:rFonts w:eastAsia="標楷體"/>
          <w:color w:val="FF0000"/>
        </w:rPr>
        <w:t>10</w:t>
      </w:r>
      <w:r w:rsidRPr="00B64956">
        <w:rPr>
          <w:rFonts w:eastAsia="標楷體" w:hint="eastAsia"/>
          <w:color w:val="FF0000"/>
        </w:rPr>
        <w:t>8</w:t>
      </w:r>
      <w:r w:rsidRPr="00B64956">
        <w:rPr>
          <w:rFonts w:eastAsia="標楷體"/>
          <w:color w:val="FF0000"/>
        </w:rPr>
        <w:t>年</w:t>
      </w:r>
      <w:r w:rsidRPr="00B64956">
        <w:rPr>
          <w:rFonts w:eastAsia="標楷體" w:hint="eastAsia"/>
          <w:color w:val="FF0000"/>
        </w:rPr>
        <w:t>5</w:t>
      </w:r>
      <w:r w:rsidRPr="00B64956">
        <w:rPr>
          <w:rFonts w:eastAsia="標楷體"/>
          <w:color w:val="FF0000"/>
        </w:rPr>
        <w:t>月</w:t>
      </w:r>
      <w:r w:rsidRPr="00B64956">
        <w:rPr>
          <w:rFonts w:eastAsia="標楷體" w:hint="eastAsia"/>
          <w:color w:val="FF0000"/>
        </w:rPr>
        <w:t>25</w:t>
      </w:r>
      <w:r w:rsidRPr="00B64956">
        <w:rPr>
          <w:rFonts w:eastAsia="標楷體"/>
          <w:color w:val="FF0000"/>
        </w:rPr>
        <w:t>日</w:t>
      </w:r>
      <w:r w:rsidRPr="00B64956">
        <w:rPr>
          <w:rFonts w:eastAsia="標楷體"/>
          <w:color w:val="FF0000"/>
        </w:rPr>
        <w:t>(</w:t>
      </w:r>
      <w:r w:rsidRPr="00B64956">
        <w:rPr>
          <w:rFonts w:eastAsia="標楷體"/>
          <w:color w:val="FF0000"/>
        </w:rPr>
        <w:t>星期</w:t>
      </w:r>
      <w:r w:rsidRPr="00B64956">
        <w:rPr>
          <w:rFonts w:eastAsia="標楷體" w:hint="eastAsia"/>
          <w:color w:val="FF0000"/>
        </w:rPr>
        <w:t>六</w:t>
      </w:r>
      <w:r w:rsidRPr="00B64956">
        <w:rPr>
          <w:rFonts w:eastAsia="標楷體"/>
          <w:color w:val="FF0000"/>
        </w:rPr>
        <w:t>)</w:t>
      </w:r>
      <w:r w:rsidRPr="00B64956">
        <w:rPr>
          <w:rFonts w:eastAsia="標楷體" w:hint="eastAsia"/>
          <w:color w:val="FF0000"/>
        </w:rPr>
        <w:t>上</w:t>
      </w:r>
      <w:r w:rsidRPr="00B64956">
        <w:rPr>
          <w:rFonts w:eastAsia="標楷體"/>
          <w:color w:val="FF0000"/>
        </w:rPr>
        <w:t>午</w:t>
      </w:r>
      <w:r w:rsidRPr="00B64956">
        <w:rPr>
          <w:rFonts w:eastAsia="標楷體" w:hint="eastAsia"/>
          <w:color w:val="FF0000"/>
        </w:rPr>
        <w:t>10</w:t>
      </w:r>
      <w:r w:rsidRPr="00B64956">
        <w:rPr>
          <w:rFonts w:eastAsia="標楷體"/>
          <w:color w:val="FF0000"/>
        </w:rPr>
        <w:t>時</w:t>
      </w:r>
      <w:r w:rsidRPr="002E7E2A">
        <w:rPr>
          <w:rFonts w:eastAsia="標楷體"/>
        </w:rPr>
        <w:t>超額</w:t>
      </w:r>
      <w:r w:rsidRPr="002E7E2A">
        <w:rPr>
          <w:rFonts w:eastAsia="標楷體" w:hint="eastAsia"/>
        </w:rPr>
        <w:t>教師</w:t>
      </w:r>
      <w:r w:rsidRPr="002E7E2A">
        <w:rPr>
          <w:rFonts w:eastAsia="標楷體"/>
        </w:rPr>
        <w:t>介聘。</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B64956">
        <w:rPr>
          <w:rFonts w:eastAsia="標楷體" w:hint="eastAsia"/>
          <w:color w:val="FF0000"/>
        </w:rPr>
        <w:t>108</w:t>
      </w:r>
      <w:r w:rsidRPr="00B64956">
        <w:rPr>
          <w:rFonts w:eastAsia="標楷體" w:hint="eastAsia"/>
          <w:color w:val="FF0000"/>
        </w:rPr>
        <w:t>年</w:t>
      </w:r>
      <w:r w:rsidRPr="00B64956">
        <w:rPr>
          <w:rFonts w:eastAsia="標楷體" w:hint="eastAsia"/>
          <w:color w:val="FF0000"/>
        </w:rPr>
        <w:t>6</w:t>
      </w:r>
      <w:r w:rsidRPr="00B64956">
        <w:rPr>
          <w:rFonts w:eastAsia="標楷體" w:hint="eastAsia"/>
          <w:color w:val="FF0000"/>
        </w:rPr>
        <w:t>月</w:t>
      </w:r>
      <w:r w:rsidRPr="00B64956">
        <w:rPr>
          <w:rFonts w:eastAsia="標楷體"/>
          <w:color w:val="FF0000"/>
        </w:rPr>
        <w:t>1</w:t>
      </w:r>
      <w:r w:rsidR="002A3B96" w:rsidRPr="00B64956">
        <w:rPr>
          <w:rFonts w:eastAsia="標楷體" w:hint="eastAsia"/>
          <w:color w:val="FF0000"/>
        </w:rPr>
        <w:t>3</w:t>
      </w:r>
      <w:r w:rsidRPr="00B64956">
        <w:rPr>
          <w:rFonts w:eastAsia="標楷體" w:hint="eastAsia"/>
          <w:color w:val="FF0000"/>
        </w:rPr>
        <w:t>日</w:t>
      </w:r>
      <w:r w:rsidRPr="00B64956">
        <w:rPr>
          <w:rFonts w:eastAsia="標楷體" w:hint="eastAsia"/>
          <w:color w:val="FF0000"/>
        </w:rPr>
        <w:t>(</w:t>
      </w:r>
      <w:r w:rsidR="002A3B96" w:rsidRPr="00B64956">
        <w:rPr>
          <w:rFonts w:eastAsia="標楷體" w:hint="eastAsia"/>
          <w:color w:val="FF0000"/>
        </w:rPr>
        <w:t>星期四</w:t>
      </w:r>
      <w:r w:rsidRPr="00B64956">
        <w:rPr>
          <w:rFonts w:eastAsia="標楷體" w:hint="eastAsia"/>
          <w:color w:val="FF0000"/>
        </w:rPr>
        <w:t>)</w:t>
      </w:r>
      <w:r w:rsidR="002A3B96" w:rsidRPr="00B64956">
        <w:rPr>
          <w:rFonts w:eastAsia="標楷體" w:hint="eastAsia"/>
          <w:color w:val="FF0000"/>
        </w:rPr>
        <w:t>上</w:t>
      </w:r>
      <w:r w:rsidRPr="00B64956">
        <w:rPr>
          <w:rFonts w:eastAsia="標楷體" w:hint="eastAsia"/>
          <w:color w:val="FF0000"/>
        </w:rPr>
        <w:t>午</w:t>
      </w:r>
      <w:r w:rsidR="002A3B96" w:rsidRPr="00B64956">
        <w:rPr>
          <w:rFonts w:eastAsia="標楷體" w:hint="eastAsia"/>
          <w:color w:val="FF0000"/>
        </w:rPr>
        <w:t>10</w:t>
      </w:r>
      <w:r w:rsidRPr="00B64956">
        <w:rPr>
          <w:rFonts w:eastAsia="標楷體" w:hint="eastAsia"/>
          <w:color w:val="FF0000"/>
        </w:rPr>
        <w:t>時</w:t>
      </w:r>
      <w:r w:rsidRPr="002E7E2A">
        <w:rPr>
          <w:rFonts w:eastAsia="標楷體" w:hint="eastAsia"/>
        </w:rPr>
        <w:t>一般教師</w:t>
      </w:r>
      <w:r w:rsidRPr="002E7E2A">
        <w:rPr>
          <w:rFonts w:eastAsia="標楷體"/>
        </w:rPr>
        <w:t>介聘</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地點：</w:t>
      </w:r>
      <w:r w:rsidRPr="002E7E2A">
        <w:rPr>
          <w:rFonts w:eastAsia="標楷體" w:hint="eastAsia"/>
        </w:rPr>
        <w:t>桃園市立過嶺</w:t>
      </w:r>
      <w:r w:rsidRPr="002E7E2A">
        <w:rPr>
          <w:rFonts w:eastAsia="標楷體"/>
        </w:rPr>
        <w:t>國</w:t>
      </w:r>
      <w:r w:rsidRPr="002E7E2A">
        <w:rPr>
          <w:rFonts w:eastAsia="標楷體" w:hint="eastAsia"/>
        </w:rPr>
        <w:t>民</w:t>
      </w:r>
      <w:r w:rsidRPr="002E7E2A">
        <w:rPr>
          <w:rFonts w:eastAsia="標楷體"/>
        </w:rPr>
        <w:t>中</w:t>
      </w:r>
      <w:r w:rsidRPr="002E7E2A">
        <w:rPr>
          <w:rFonts w:eastAsia="標楷體" w:hint="eastAsia"/>
        </w:rPr>
        <w:t>學。</w:t>
      </w:r>
    </w:p>
    <w:p w:rsidR="007A0447"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地址：桃園市</w:t>
      </w:r>
      <w:r w:rsidRPr="002E7E2A">
        <w:rPr>
          <w:rFonts w:eastAsia="標楷體" w:hint="eastAsia"/>
        </w:rPr>
        <w:t>中壢區過嶺里</w:t>
      </w:r>
      <w:r w:rsidRPr="002E7E2A">
        <w:rPr>
          <w:rFonts w:eastAsia="標楷體" w:hint="eastAsia"/>
        </w:rPr>
        <w:t>17</w:t>
      </w:r>
      <w:r w:rsidRPr="002E7E2A">
        <w:rPr>
          <w:rFonts w:eastAsia="標楷體" w:hint="eastAsia"/>
        </w:rPr>
        <w:t>鄰松智路</w:t>
      </w:r>
      <w:r w:rsidRPr="002E7E2A">
        <w:rPr>
          <w:rFonts w:eastAsia="標楷體" w:hint="eastAsia"/>
        </w:rPr>
        <w:t>2</w:t>
      </w:r>
      <w:r w:rsidRPr="002E7E2A">
        <w:rPr>
          <w:rFonts w:eastAsia="標楷體"/>
        </w:rPr>
        <w:t>號，電話：</w:t>
      </w:r>
      <w:r w:rsidRPr="002E7E2A">
        <w:rPr>
          <w:rFonts w:eastAsia="標楷體" w:hint="eastAsia"/>
        </w:rPr>
        <w:t>420-0026</w:t>
      </w:r>
      <w:r w:rsidR="00277010" w:rsidRPr="00277010">
        <w:rPr>
          <w:rFonts w:eastAsia="標楷體" w:hint="eastAsia"/>
        </w:rPr>
        <w:t>教務處陳國坤主任（分</w:t>
      </w:r>
    </w:p>
    <w:p w:rsidR="002E7E2A" w:rsidRPr="002E7E2A" w:rsidRDefault="007A0447" w:rsidP="007A0447">
      <w:pPr>
        <w:spacing w:line="340" w:lineRule="exact"/>
        <w:ind w:left="540"/>
        <w:rPr>
          <w:rFonts w:eastAsia="標楷體"/>
        </w:rPr>
      </w:pPr>
      <w:r>
        <w:rPr>
          <w:rFonts w:eastAsia="標楷體" w:hint="eastAsia"/>
        </w:rPr>
        <w:t xml:space="preserve">      </w:t>
      </w:r>
      <w:r w:rsidR="00277010" w:rsidRPr="00277010">
        <w:rPr>
          <w:rFonts w:eastAsia="標楷體" w:hint="eastAsia"/>
        </w:rPr>
        <w:t>機</w:t>
      </w:r>
      <w:r w:rsidR="00277010" w:rsidRPr="00277010">
        <w:rPr>
          <w:rFonts w:eastAsia="標楷體" w:hint="eastAsia"/>
        </w:rPr>
        <w:t>211</w:t>
      </w:r>
      <w:r w:rsidR="00277010" w:rsidRPr="00277010">
        <w:rPr>
          <w:rFonts w:eastAsia="標楷體" w:hint="eastAsia"/>
        </w:rPr>
        <w:t>）或彭老師</w:t>
      </w:r>
      <w:r w:rsidR="00277010" w:rsidRPr="00277010">
        <w:rPr>
          <w:rFonts w:eastAsia="標楷體" w:hint="eastAsia"/>
        </w:rPr>
        <w:t>(</w:t>
      </w:r>
      <w:r w:rsidR="00277010" w:rsidRPr="00277010">
        <w:rPr>
          <w:rFonts w:eastAsia="標楷體" w:hint="eastAsia"/>
        </w:rPr>
        <w:t>分機</w:t>
      </w:r>
      <w:r w:rsidR="00277010" w:rsidRPr="00277010">
        <w:rPr>
          <w:rFonts w:eastAsia="標楷體" w:hint="eastAsia"/>
        </w:rPr>
        <w:t>214)</w:t>
      </w:r>
      <w:r w:rsidR="00277010" w:rsidRPr="00277010">
        <w:rPr>
          <w:rFonts w:eastAsia="標楷體" w:hint="eastAsia"/>
        </w:rPr>
        <w:t>。</w:t>
      </w:r>
      <w:r w:rsidR="002E7E2A" w:rsidRPr="002E7E2A">
        <w:rPr>
          <w:rFonts w:eastAsia="標楷體" w:hint="eastAsia"/>
        </w:rPr>
        <w:t>。</w:t>
      </w:r>
    </w:p>
    <w:p w:rsidR="0047519B" w:rsidRDefault="002E7E2A" w:rsidP="0047519B">
      <w:pPr>
        <w:spacing w:line="340" w:lineRule="exact"/>
        <w:ind w:left="540"/>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方式：聯服小組將申請者資料詳細審查，按科別、積分、高低順序造冊。</w:t>
      </w:r>
      <w:r w:rsidRPr="002E7E2A">
        <w:rPr>
          <w:rFonts w:eastAsia="標楷體" w:hint="eastAsia"/>
        </w:rPr>
        <w:t>超額教師應親</w:t>
      </w:r>
    </w:p>
    <w:p w:rsidR="002E7E2A" w:rsidRPr="002E7E2A" w:rsidRDefault="002E7E2A" w:rsidP="0047519B">
      <w:pPr>
        <w:spacing w:line="340" w:lineRule="exact"/>
        <w:ind w:left="540" w:firstLineChars="300" w:firstLine="720"/>
        <w:rPr>
          <w:rFonts w:eastAsia="標楷體"/>
        </w:rPr>
      </w:pPr>
      <w:r w:rsidRPr="002E7E2A">
        <w:rPr>
          <w:rFonts w:eastAsia="標楷體" w:hint="eastAsia"/>
        </w:rPr>
        <w:t>自到場貼缺；一般介聘</w:t>
      </w:r>
      <w:r w:rsidRPr="002E7E2A">
        <w:rPr>
          <w:rFonts w:eastAsia="標楷體"/>
        </w:rPr>
        <w:t>依志願利用電腦自動分發，當事人不必到場。</w:t>
      </w:r>
    </w:p>
    <w:p w:rsidR="00A76C54" w:rsidRDefault="00965A1C" w:rsidP="00965A1C">
      <w:pPr>
        <w:spacing w:line="340" w:lineRule="exact"/>
        <w:rPr>
          <w:rFonts w:eastAsia="標楷體"/>
        </w:rPr>
      </w:pPr>
      <w:r>
        <w:rPr>
          <w:rFonts w:eastAsia="標楷體" w:hint="eastAsia"/>
        </w:rPr>
        <w:t>十一、</w:t>
      </w:r>
      <w:r w:rsidR="002E7E2A" w:rsidRPr="002E7E2A">
        <w:rPr>
          <w:rFonts w:eastAsia="標楷體"/>
        </w:rPr>
        <w:t>如參加介聘之教師志願介聘學校積分均相同時，</w:t>
      </w:r>
      <w:r w:rsidR="00F46F16">
        <w:rPr>
          <w:rFonts w:eastAsia="標楷體" w:hint="eastAsia"/>
        </w:rPr>
        <w:t>應</w:t>
      </w:r>
      <w:r w:rsidR="002E7E2A" w:rsidRPr="002E7E2A">
        <w:rPr>
          <w:rFonts w:eastAsia="標楷體"/>
        </w:rPr>
        <w:t>參考年齡（年長優先）、服務年資（資深優</w:t>
      </w:r>
    </w:p>
    <w:p w:rsidR="00A76C54" w:rsidRDefault="00A76C54" w:rsidP="00965A1C">
      <w:pPr>
        <w:spacing w:line="340" w:lineRule="exact"/>
        <w:rPr>
          <w:rFonts w:eastAsia="標楷體"/>
        </w:rPr>
      </w:pPr>
      <w:r>
        <w:rPr>
          <w:rFonts w:eastAsia="標楷體" w:hint="eastAsia"/>
        </w:rPr>
        <w:t xml:space="preserve">      </w:t>
      </w:r>
      <w:r w:rsidR="002E7E2A" w:rsidRPr="002E7E2A">
        <w:rPr>
          <w:rFonts w:eastAsia="標楷體"/>
        </w:rPr>
        <w:t>先）、成績考核積分</w:t>
      </w:r>
      <w:r>
        <w:rPr>
          <w:rFonts w:ascii="標楷體" w:eastAsia="標楷體" w:hAnsi="標楷體" w:hint="eastAsia"/>
        </w:rPr>
        <w:t>、</w:t>
      </w:r>
      <w:r w:rsidR="002E7E2A" w:rsidRPr="002E7E2A">
        <w:rPr>
          <w:rFonts w:eastAsia="標楷體"/>
        </w:rPr>
        <w:t>獎懲積分</w:t>
      </w:r>
      <w:r>
        <w:rPr>
          <w:rFonts w:ascii="標楷體" w:eastAsia="標楷體" w:hAnsi="標楷體" w:hint="eastAsia"/>
        </w:rPr>
        <w:t>、</w:t>
      </w:r>
      <w:r w:rsidR="002E7E2A" w:rsidRPr="002E7E2A">
        <w:rPr>
          <w:rFonts w:eastAsia="標楷體"/>
        </w:rPr>
        <w:t>研習積分等條件</w:t>
      </w:r>
      <w:r w:rsidR="002E7E2A" w:rsidRPr="002A35DA">
        <w:rPr>
          <w:rFonts w:eastAsia="標楷體"/>
        </w:rPr>
        <w:t>依</w:t>
      </w:r>
      <w:r w:rsidR="002E7E2A" w:rsidRPr="002E7E2A">
        <w:rPr>
          <w:rFonts w:eastAsia="標楷體"/>
        </w:rPr>
        <w:t>序辦理。以上情況均相同時，以抽籤方式</w:t>
      </w:r>
    </w:p>
    <w:p w:rsidR="002E7E2A" w:rsidRPr="002E7E2A" w:rsidRDefault="00A76C54" w:rsidP="00965A1C">
      <w:pPr>
        <w:spacing w:line="340" w:lineRule="exact"/>
        <w:rPr>
          <w:rFonts w:eastAsia="標楷體"/>
        </w:rPr>
      </w:pPr>
      <w:r>
        <w:rPr>
          <w:rFonts w:eastAsia="標楷體" w:hint="eastAsia"/>
        </w:rPr>
        <w:t xml:space="preserve">      </w:t>
      </w:r>
      <w:r w:rsidR="002E7E2A" w:rsidRPr="002E7E2A">
        <w:rPr>
          <w:rFonts w:eastAsia="標楷體"/>
        </w:rPr>
        <w:t>處理。</w:t>
      </w:r>
    </w:p>
    <w:p w:rsidR="004A1021" w:rsidRDefault="004A1021" w:rsidP="004A1021">
      <w:pPr>
        <w:spacing w:line="340" w:lineRule="exact"/>
        <w:rPr>
          <w:rFonts w:eastAsia="標楷體"/>
        </w:rPr>
      </w:pPr>
      <w:r>
        <w:rPr>
          <w:rFonts w:eastAsia="標楷體" w:hint="eastAsia"/>
        </w:rPr>
        <w:t>十二、</w:t>
      </w:r>
      <w:r w:rsidR="002E7E2A" w:rsidRPr="002E7E2A">
        <w:rPr>
          <w:rFonts w:eastAsia="標楷體" w:hint="eastAsia"/>
        </w:rPr>
        <w:t>超額教師未於指定時間及地點參加貼缺作業者</w:t>
      </w:r>
      <w:r w:rsidR="002E7E2A" w:rsidRPr="002E7E2A">
        <w:rPr>
          <w:rFonts w:eastAsia="標楷體" w:hint="eastAsia"/>
        </w:rPr>
        <w:t>(</w:t>
      </w:r>
      <w:r w:rsidR="002E7E2A" w:rsidRPr="002E7E2A">
        <w:rPr>
          <w:rFonts w:eastAsia="標楷體" w:hint="eastAsia"/>
        </w:rPr>
        <w:t>不含委託</w:t>
      </w:r>
      <w:r w:rsidR="002E7E2A" w:rsidRPr="002E7E2A">
        <w:rPr>
          <w:rFonts w:eastAsia="標楷體" w:hint="eastAsia"/>
        </w:rPr>
        <w:t>)</w:t>
      </w:r>
      <w:r w:rsidR="002E7E2A" w:rsidRPr="002E7E2A">
        <w:rPr>
          <w:rFonts w:eastAsia="標楷體" w:hint="eastAsia"/>
        </w:rPr>
        <w:t>，其序位列為最後一位，由教育局</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依其志願順位逕予介聘至有缺額學校或輔導遷調至有缺額學校。</w:t>
      </w:r>
    </w:p>
    <w:p w:rsidR="004A1021" w:rsidRDefault="004A1021" w:rsidP="004A1021">
      <w:pPr>
        <w:spacing w:line="340" w:lineRule="exact"/>
        <w:rPr>
          <w:rFonts w:eastAsia="標楷體"/>
        </w:rPr>
      </w:pPr>
      <w:r>
        <w:rPr>
          <w:rFonts w:eastAsia="標楷體" w:hint="eastAsia"/>
        </w:rPr>
        <w:t>十三、</w:t>
      </w:r>
      <w:r w:rsidR="002E7E2A" w:rsidRPr="002E7E2A">
        <w:rPr>
          <w:rFonts w:eastAsia="標楷體"/>
        </w:rPr>
        <w:t>經聯服小組作業及該校教評會同意並完成介聘之教師，由各校公告並通知該教師於限期內攜</w:t>
      </w:r>
    </w:p>
    <w:p w:rsidR="004A1021" w:rsidRDefault="004A1021" w:rsidP="004A1021">
      <w:pPr>
        <w:spacing w:line="340" w:lineRule="exact"/>
        <w:rPr>
          <w:rFonts w:eastAsia="標楷體"/>
        </w:rPr>
      </w:pPr>
      <w:r>
        <w:rPr>
          <w:rFonts w:eastAsia="標楷體" w:hint="eastAsia"/>
        </w:rPr>
        <w:t xml:space="preserve">      </w:t>
      </w:r>
      <w:r w:rsidR="002E7E2A" w:rsidRPr="002E7E2A">
        <w:rPr>
          <w:rFonts w:eastAsia="標楷體"/>
        </w:rPr>
        <w:t>帶學經歷證件及通知書等，至指定學校報到。經達成介聘之教師，不參加該介聘學校教評會</w:t>
      </w:r>
    </w:p>
    <w:p w:rsidR="004A1021" w:rsidRDefault="004A1021" w:rsidP="004A1021">
      <w:pPr>
        <w:spacing w:line="340" w:lineRule="exact"/>
        <w:rPr>
          <w:rFonts w:eastAsia="標楷體"/>
        </w:rPr>
      </w:pPr>
      <w:r>
        <w:rPr>
          <w:rFonts w:eastAsia="標楷體" w:hint="eastAsia"/>
        </w:rPr>
        <w:t xml:space="preserve">      </w:t>
      </w:r>
      <w:r w:rsidR="002E7E2A" w:rsidRPr="002E7E2A">
        <w:rPr>
          <w:rFonts w:eastAsia="標楷體"/>
        </w:rPr>
        <w:t>審查，或經審查通過，不到該校報到，撤銷介聘且五年內不得再申請介聘作業</w:t>
      </w:r>
      <w:r w:rsidR="002E7E2A" w:rsidRPr="002E7E2A">
        <w:rPr>
          <w:rFonts w:eastAsia="標楷體" w:hint="eastAsia"/>
        </w:rPr>
        <w:t>（學校之超額</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教師則不受此限）</w:t>
      </w:r>
      <w:r w:rsidR="002E7E2A" w:rsidRPr="002E7E2A">
        <w:rPr>
          <w:rFonts w:eastAsia="標楷體"/>
        </w:rPr>
        <w:t>，名單列入交接，學校應嚴格控管。</w:t>
      </w:r>
    </w:p>
    <w:p w:rsidR="004A1021" w:rsidRDefault="004A1021" w:rsidP="004A1021">
      <w:pPr>
        <w:spacing w:line="340" w:lineRule="exact"/>
        <w:rPr>
          <w:rFonts w:eastAsia="標楷體"/>
        </w:rPr>
      </w:pPr>
      <w:r>
        <w:rPr>
          <w:rFonts w:eastAsia="標楷體" w:hint="eastAsia"/>
        </w:rPr>
        <w:t>十四、</w:t>
      </w:r>
      <w:r w:rsidR="002E7E2A" w:rsidRPr="002E7E2A">
        <w:rPr>
          <w:rFonts w:eastAsia="標楷體"/>
        </w:rPr>
        <w:t>教師得依實際需要擇一申請市內或外縣（市）介聘，兩者不得同時提出申請。由各校校長及</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rPr>
        <w:t>人事人員負審核之責任。</w:t>
      </w:r>
    </w:p>
    <w:p w:rsidR="00E75D1C" w:rsidRDefault="004A1021" w:rsidP="00E75D1C">
      <w:pPr>
        <w:spacing w:line="340" w:lineRule="exact"/>
        <w:rPr>
          <w:rFonts w:eastAsia="標楷體"/>
        </w:rPr>
      </w:pPr>
      <w:r>
        <w:rPr>
          <w:rFonts w:eastAsia="標楷體" w:hint="eastAsia"/>
        </w:rPr>
        <w:t>十五</w:t>
      </w:r>
      <w:r w:rsidR="002E7E2A" w:rsidRPr="002E7E2A">
        <w:rPr>
          <w:rFonts w:ascii="標楷體" w:eastAsia="標楷體" w:hAnsi="標楷體" w:hint="eastAsia"/>
        </w:rPr>
        <w:t>、</w:t>
      </w:r>
      <w:r w:rsidR="002E7E2A" w:rsidRPr="002E7E2A">
        <w:rPr>
          <w:rFonts w:eastAsia="標楷體"/>
        </w:rPr>
        <w:t>各校辦理國中教師介聘本市他校服務資料審查文書作業，其應送表冊或公文轉送等如有延</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誤、不實、疏漏情事，應查明責任議處。其作業迅速、精確、績效特優者，應予以獎勵。申</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請介聘之教師，如有虛報或提不實證明者，除撤銷其介聘外，並予議處，負責審核人員依情</w:t>
      </w:r>
    </w:p>
    <w:p w:rsidR="002E7E2A" w:rsidRPr="002E7E2A" w:rsidRDefault="00E75D1C" w:rsidP="00E75D1C">
      <w:pPr>
        <w:spacing w:line="340" w:lineRule="exact"/>
        <w:rPr>
          <w:rFonts w:eastAsia="標楷體"/>
        </w:rPr>
      </w:pPr>
      <w:r>
        <w:rPr>
          <w:rFonts w:eastAsia="標楷體" w:hint="eastAsia"/>
        </w:rPr>
        <w:t xml:space="preserve">      </w:t>
      </w:r>
      <w:r w:rsidR="002E7E2A" w:rsidRPr="002E7E2A">
        <w:rPr>
          <w:rFonts w:eastAsia="標楷體"/>
        </w:rPr>
        <w:t>節追究責任。</w:t>
      </w:r>
    </w:p>
    <w:p w:rsidR="002E7E2A" w:rsidRDefault="004A1021" w:rsidP="002E7E2A">
      <w:pPr>
        <w:spacing w:line="340" w:lineRule="exact"/>
        <w:rPr>
          <w:rFonts w:eastAsia="標楷體"/>
        </w:rPr>
      </w:pPr>
      <w:r>
        <w:rPr>
          <w:rFonts w:eastAsia="標楷體" w:hint="eastAsia"/>
        </w:rPr>
        <w:t>十六</w:t>
      </w:r>
      <w:r w:rsidR="002E7E2A" w:rsidRPr="002E7E2A">
        <w:rPr>
          <w:rFonts w:eastAsia="標楷體" w:hint="eastAsia"/>
        </w:rPr>
        <w:t>、</w:t>
      </w:r>
      <w:r w:rsidR="002E7E2A" w:rsidRPr="002E7E2A">
        <w:rPr>
          <w:rFonts w:eastAsia="標楷體"/>
        </w:rPr>
        <w:t>本注意事項經本市國中教師介聘聯合服務小組討論通過後實施，修正時亦同。</w:t>
      </w: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8C14A9" w:rsidRPr="004A1021" w:rsidRDefault="008C14A9" w:rsidP="002E7E2A">
      <w:pPr>
        <w:spacing w:line="340" w:lineRule="exact"/>
        <w:rPr>
          <w:rFonts w:eastAsia="標楷體"/>
        </w:rPr>
      </w:pPr>
    </w:p>
    <w:p w:rsidR="001E28B5" w:rsidRPr="001E28B5" w:rsidRDefault="007A0447" w:rsidP="001E28B5">
      <w:pPr>
        <w:jc w:val="center"/>
        <w:rPr>
          <w:rFonts w:ascii="Times New Roman" w:eastAsia="標楷體" w:hAnsi="Times New Roman"/>
          <w:b/>
          <w:sz w:val="28"/>
        </w:rPr>
      </w:pPr>
      <w:r w:rsidRPr="001E28B5">
        <w:rPr>
          <w:rFonts w:ascii="Times New Roman" w:eastAsia="標楷體" w:hAnsi="標楷體"/>
          <w:b/>
          <w:noProof/>
          <w:sz w:val="26"/>
          <w:szCs w:val="26"/>
        </w:rPr>
        <w:lastRenderedPageBreak/>
        <mc:AlternateContent>
          <mc:Choice Requires="wps">
            <w:drawing>
              <wp:anchor distT="0" distB="0" distL="114300" distR="114300" simplePos="0" relativeHeight="251664384" behindDoc="0" locked="0" layoutInCell="1" allowOverlap="1" wp14:anchorId="4064361C" wp14:editId="5F7C940E">
                <wp:simplePos x="0" y="0"/>
                <wp:positionH relativeFrom="margin">
                  <wp:posOffset>0</wp:posOffset>
                </wp:positionH>
                <wp:positionV relativeFrom="topMargin">
                  <wp:posOffset>66675</wp:posOffset>
                </wp:positionV>
                <wp:extent cx="791845" cy="523875"/>
                <wp:effectExtent l="0" t="0" r="8255"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7A0447">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4361C" id="文字方塊 8" o:spid="_x0000_s1030" type="#_x0000_t202" style="position:absolute;left:0;text-align:left;margin-left:0;margin-top:5.25pt;width:62.3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" stroked="f">
                <v:textbox>
                  <w:txbxContent>
                    <w:p w:rsidR="0000238C" w:rsidRPr="00BC7405" w:rsidRDefault="0000238C" w:rsidP="007A0447">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v:textbox>
                <w10:wrap anchorx="margin" anchory="margin"/>
              </v:shape>
            </w:pict>
          </mc:Fallback>
        </mc:AlternateContent>
      </w:r>
      <w:r w:rsidR="001E28B5" w:rsidRPr="001E28B5">
        <w:rPr>
          <w:rFonts w:ascii="Times New Roman" w:eastAsia="標楷體" w:hAnsi="Times New Roman"/>
          <w:b/>
          <w:sz w:val="28"/>
        </w:rPr>
        <w:t>桃園市</w:t>
      </w:r>
      <w:r w:rsidR="001E28B5" w:rsidRPr="001E28B5">
        <w:rPr>
          <w:rFonts w:ascii="Times New Roman" w:eastAsia="標楷體" w:hAnsi="Times New Roman"/>
          <w:b/>
          <w:sz w:val="28"/>
          <w:u w:val="single"/>
        </w:rPr>
        <w:t>10</w:t>
      </w:r>
      <w:r w:rsidR="001E28B5">
        <w:rPr>
          <w:rFonts w:ascii="Times New Roman" w:eastAsia="標楷體" w:hAnsi="Times New Roman" w:hint="eastAsia"/>
          <w:b/>
          <w:sz w:val="28"/>
          <w:u w:val="single"/>
        </w:rPr>
        <w:t>8</w:t>
      </w:r>
      <w:r w:rsidR="001E28B5" w:rsidRPr="001E28B5">
        <w:rPr>
          <w:rFonts w:ascii="Times New Roman" w:eastAsia="標楷體" w:hAnsi="Times New Roman"/>
          <w:b/>
          <w:sz w:val="28"/>
        </w:rPr>
        <w:t>年國民中學教師介聘市內他校服務積分審查注意事項</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偏遠地區教師未取得學分證明書者從嚴認定，即無正式學分證明書者不予受理介聘。</w:t>
      </w:r>
    </w:p>
    <w:p w:rsidR="00BB351F" w:rsidRDefault="001E28B5" w:rsidP="001E28B5">
      <w:pPr>
        <w:numPr>
          <w:ilvl w:val="0"/>
          <w:numId w:val="16"/>
        </w:numPr>
        <w:rPr>
          <w:rFonts w:ascii="Times New Roman" w:eastAsia="標楷體" w:hAnsi="Times New Roman"/>
          <w:color w:val="FF0000"/>
        </w:rPr>
      </w:pPr>
      <w:r w:rsidRPr="001E28B5">
        <w:rPr>
          <w:rFonts w:ascii="Times New Roman" w:eastAsia="標楷體" w:hAnsi="Times New Roman"/>
          <w:color w:val="FF0000"/>
        </w:rPr>
        <w:t>本市屬於偏遠地區學校計有</w:t>
      </w:r>
      <w:r w:rsidR="00275FEB">
        <w:rPr>
          <w:rFonts w:ascii="標楷體" w:eastAsia="標楷體" w:hAnsi="標楷體" w:hint="eastAsia"/>
          <w:color w:val="FF0000"/>
        </w:rPr>
        <w:t>：</w:t>
      </w:r>
    </w:p>
    <w:p w:rsidR="001E28B5"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106</w:t>
      </w:r>
      <w:r>
        <w:rPr>
          <w:rFonts w:ascii="Times New Roman" w:eastAsia="標楷體" w:hAnsi="Times New Roman" w:hint="eastAsia"/>
          <w:color w:val="FF0000"/>
        </w:rPr>
        <w:t>學年度</w:t>
      </w:r>
      <w:r>
        <w:rPr>
          <w:rFonts w:ascii="Times New Roman" w:eastAsia="標楷體" w:hAnsi="Times New Roman" w:hint="eastAsia"/>
          <w:color w:val="FF0000"/>
        </w:rPr>
        <w:t>(</w:t>
      </w:r>
      <w:r>
        <w:rPr>
          <w:rFonts w:ascii="Times New Roman" w:eastAsia="標楷體" w:hAnsi="Times New Roman" w:hint="eastAsia"/>
          <w:color w:val="FF0000"/>
        </w:rPr>
        <w:t>含</w:t>
      </w:r>
      <w:r>
        <w:rPr>
          <w:rFonts w:ascii="Times New Roman" w:eastAsia="標楷體" w:hAnsi="Times New Roman" w:hint="eastAsia"/>
          <w:color w:val="FF0000"/>
        </w:rPr>
        <w:t>)</w:t>
      </w:r>
      <w:r>
        <w:rPr>
          <w:rFonts w:ascii="Times New Roman" w:eastAsia="標楷體" w:hAnsi="Times New Roman" w:hint="eastAsia"/>
          <w:color w:val="FF0000"/>
        </w:rPr>
        <w:t>以前</w:t>
      </w:r>
      <w:r>
        <w:rPr>
          <w:rFonts w:ascii="標楷體" w:eastAsia="標楷體" w:hAnsi="標楷體" w:hint="eastAsia"/>
          <w:color w:val="FF0000"/>
        </w:rPr>
        <w:t>：</w:t>
      </w:r>
      <w:r w:rsidR="001E28B5" w:rsidRPr="00BB351F">
        <w:rPr>
          <w:rFonts w:ascii="Times New Roman" w:eastAsia="標楷體" w:hAnsi="Times New Roman"/>
          <w:color w:val="FF0000"/>
        </w:rPr>
        <w:t>瑞原、富岡、永安、大坡、大崗、草漯、介壽國中等七校。</w:t>
      </w:r>
    </w:p>
    <w:p w:rsidR="00BB351F"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107</w:t>
      </w:r>
      <w:r>
        <w:rPr>
          <w:rFonts w:ascii="Times New Roman" w:eastAsia="標楷體" w:hAnsi="Times New Roman" w:hint="eastAsia"/>
          <w:color w:val="FF0000"/>
        </w:rPr>
        <w:t>至</w:t>
      </w:r>
      <w:r>
        <w:rPr>
          <w:rFonts w:ascii="Times New Roman" w:eastAsia="標楷體" w:hAnsi="Times New Roman" w:hint="eastAsia"/>
          <w:color w:val="FF0000"/>
        </w:rPr>
        <w:t>109</w:t>
      </w:r>
      <w:r>
        <w:rPr>
          <w:rFonts w:ascii="Times New Roman" w:eastAsia="標楷體" w:hAnsi="Times New Roman" w:hint="eastAsia"/>
          <w:color w:val="FF0000"/>
        </w:rPr>
        <w:t>學年度</w:t>
      </w:r>
      <w:r>
        <w:rPr>
          <w:rFonts w:ascii="標楷體" w:eastAsia="標楷體" w:hAnsi="標楷體" w:hint="eastAsia"/>
          <w:color w:val="FF0000"/>
        </w:rPr>
        <w:t>：</w:t>
      </w:r>
      <w:r w:rsidR="001E28B5" w:rsidRPr="00BB351F">
        <w:rPr>
          <w:rFonts w:ascii="標楷體" w:eastAsia="標楷體" w:hAnsi="標楷體"/>
          <w:color w:val="FF0000"/>
        </w:rPr>
        <w:t>瑞原、富岡、永安、大坡</w:t>
      </w:r>
      <w:r>
        <w:rPr>
          <w:rFonts w:ascii="標楷體" w:eastAsia="標楷體" w:hAnsi="標楷體" w:hint="eastAsia"/>
          <w:color w:val="FF0000"/>
        </w:rPr>
        <w:t>及</w:t>
      </w:r>
      <w:r w:rsidRPr="00BB351F">
        <w:rPr>
          <w:rFonts w:ascii="Times New Roman" w:eastAsia="標楷體" w:hAnsi="Times New Roman"/>
          <w:color w:val="FF0000"/>
        </w:rPr>
        <w:t>介壽</w:t>
      </w:r>
      <w:r>
        <w:rPr>
          <w:rFonts w:ascii="Times New Roman" w:eastAsia="標楷體" w:hAnsi="Times New Roman" w:hint="eastAsia"/>
          <w:color w:val="FF0000"/>
        </w:rPr>
        <w:t>國中等五校。</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同一學校服務滿</w:t>
      </w:r>
      <w:r w:rsidRPr="001E28B5">
        <w:rPr>
          <w:rFonts w:ascii="Times New Roman" w:eastAsia="標楷體" w:hAnsi="Times New Roman" w:hint="eastAsia"/>
          <w:u w:val="single"/>
        </w:rPr>
        <w:t>六</w:t>
      </w:r>
      <w:r w:rsidRPr="001E28B5">
        <w:rPr>
          <w:rFonts w:ascii="Times New Roman" w:eastAsia="標楷體" w:hAnsi="Times New Roman"/>
        </w:rPr>
        <w:t>學期，其中服兵役年資不得視為教學服務條件。</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超額教師介聘他校服務後，原超額學校年資、積分視同本校年資及積分</w:t>
      </w:r>
      <w:r w:rsidRPr="001E28B5">
        <w:rPr>
          <w:rFonts w:ascii="Times New Roman" w:eastAsia="標楷體" w:hAnsi="Times New Roman" w:hint="eastAsia"/>
        </w:rPr>
        <w:t>（</w:t>
      </w:r>
      <w:r w:rsidRPr="001E28B5">
        <w:rPr>
          <w:rFonts w:ascii="Times New Roman" w:eastAsia="標楷體" w:hAnsi="Times New Roman"/>
        </w:rPr>
        <w:t>需附證明</w:t>
      </w:r>
      <w:r w:rsidRPr="001E28B5">
        <w:rPr>
          <w:rFonts w:ascii="Times New Roman" w:eastAsia="標楷體" w:hAnsi="Times New Roman" w:hint="eastAsia"/>
        </w:rPr>
        <w:t>）</w:t>
      </w:r>
      <w:r w:rsidRPr="001E28B5">
        <w:rPr>
          <w:rFonts w:ascii="Times New Roman" w:eastAsia="標楷體" w:hAnsi="Times New Roman"/>
        </w:rPr>
        <w:t>，連續超額亦同。如有間斷或成功達成一般介聘則僅採計本校積分。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擔任童軍團長每滿一年得另加給</w:t>
      </w:r>
      <w:r w:rsidRPr="001E28B5">
        <w:rPr>
          <w:rFonts w:ascii="Times New Roman" w:eastAsia="標楷體" w:hAnsi="Times New Roman"/>
        </w:rPr>
        <w:t>1</w:t>
      </w:r>
      <w:r w:rsidRPr="001E28B5">
        <w:rPr>
          <w:rFonts w:ascii="Times New Roman" w:eastAsia="標楷體" w:hAnsi="Times New Roman"/>
        </w:rPr>
        <w:t>分；級導師、專任輔導教師、兼任輔導教師、各領域召集人每滿一年得另加給</w:t>
      </w:r>
      <w:r w:rsidRPr="001E28B5">
        <w:rPr>
          <w:rFonts w:ascii="Times New Roman" w:eastAsia="標楷體" w:hAnsi="Times New Roman"/>
        </w:rPr>
        <w:t>0.5</w:t>
      </w:r>
      <w:r w:rsidRPr="001E28B5">
        <w:rPr>
          <w:rFonts w:ascii="Times New Roman" w:eastAsia="標楷體" w:hAnsi="Times New Roman"/>
        </w:rPr>
        <w:t>分。年資積分中之加分，採累積方式辦理。年度內如有兼任較高職務改兼較低職務，且年資銜接（需附證明），得按較低職務加計給分。補校兼職比照日校辦理。代理主任比照組長計分。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經報准留職停薪</w:t>
      </w:r>
      <w:r w:rsidRPr="001E28B5">
        <w:rPr>
          <w:rFonts w:ascii="Times New Roman" w:eastAsia="標楷體" w:hAnsi="Times New Roman" w:hint="eastAsia"/>
        </w:rPr>
        <w:t>（</w:t>
      </w:r>
      <w:r w:rsidRPr="001E28B5">
        <w:rPr>
          <w:rFonts w:ascii="Times New Roman" w:eastAsia="標楷體" w:hAnsi="Times New Roman"/>
        </w:rPr>
        <w:t>含進修、育嬰、侍親或其他因素</w:t>
      </w:r>
      <w:r w:rsidRPr="001E28B5">
        <w:rPr>
          <w:rFonts w:ascii="Times New Roman" w:eastAsia="標楷體" w:hAnsi="Times New Roman" w:hint="eastAsia"/>
        </w:rPr>
        <w:t>）</w:t>
      </w:r>
      <w:r w:rsidRPr="001E28B5">
        <w:rPr>
          <w:rFonts w:ascii="Times New Roman" w:eastAsia="標楷體" w:hAnsi="Times New Roman"/>
        </w:rPr>
        <w:t>符合申請介聘之規定，並經市政府核准於介聘生效日前</w:t>
      </w:r>
      <w:r w:rsidRPr="001E28B5">
        <w:rPr>
          <w:rFonts w:ascii="Times New Roman" w:eastAsia="標楷體" w:hAnsi="Times New Roman" w:hint="eastAsia"/>
        </w:rPr>
        <w:t>（</w:t>
      </w:r>
      <w:r w:rsidRPr="001E28B5">
        <w:rPr>
          <w:rFonts w:ascii="Times New Roman" w:eastAsia="標楷體" w:hAnsi="Times New Roman"/>
        </w:rPr>
        <w:t>8</w:t>
      </w:r>
      <w:r w:rsidRPr="001E28B5">
        <w:rPr>
          <w:rFonts w:ascii="Times New Roman" w:eastAsia="標楷體" w:hAnsi="Times New Roman"/>
        </w:rPr>
        <w:t>月</w:t>
      </w:r>
      <w:r w:rsidRPr="001E28B5">
        <w:rPr>
          <w:rFonts w:ascii="Times New Roman" w:eastAsia="標楷體" w:hAnsi="Times New Roman"/>
        </w:rPr>
        <w:t>1</w:t>
      </w:r>
      <w:r w:rsidRPr="001E28B5">
        <w:rPr>
          <w:rFonts w:ascii="Times New Roman" w:eastAsia="標楷體" w:hAnsi="Times New Roman"/>
        </w:rPr>
        <w:t>日</w:t>
      </w:r>
      <w:r w:rsidRPr="001E28B5">
        <w:rPr>
          <w:rFonts w:ascii="Times New Roman" w:eastAsia="標楷體" w:hAnsi="Times New Roman" w:hint="eastAsia"/>
        </w:rPr>
        <w:t>）</w:t>
      </w:r>
      <w:r w:rsidRPr="001E28B5">
        <w:rPr>
          <w:rFonts w:ascii="Times New Roman" w:eastAsia="標楷體" w:hAnsi="Times New Roman"/>
        </w:rPr>
        <w:t>復職者，其留職停薪期間年資不予採計</w:t>
      </w:r>
      <w:r w:rsidRPr="001E28B5">
        <w:rPr>
          <w:rFonts w:ascii="Times New Roman" w:eastAsia="標楷體" w:hAnsi="Times New Roman" w:hint="eastAsia"/>
        </w:rPr>
        <w:t>（</w:t>
      </w:r>
      <w:r w:rsidRPr="001E28B5">
        <w:rPr>
          <w:rFonts w:ascii="Times New Roman" w:eastAsia="標楷體" w:hAnsi="Times New Roman"/>
        </w:rPr>
        <w:t>兵役為義務役之留職停薪年資及育嬰留職停薪年資可併計</w:t>
      </w:r>
      <w:r w:rsidRPr="001E28B5">
        <w:rPr>
          <w:rFonts w:ascii="Times New Roman" w:eastAsia="標楷體" w:hAnsi="Times New Roman" w:hint="eastAsia"/>
        </w:rPr>
        <w:t>）</w:t>
      </w:r>
      <w:r w:rsidRPr="001E28B5">
        <w:rPr>
          <w:rFonts w:ascii="Times New Roman" w:eastAsia="標楷體" w:hAnsi="Times New Roman"/>
        </w:rPr>
        <w:t>；惟前後年資可合併計算，不視為中斷。</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因病致考績考列四條三款者，每年給予一分；惟需檢附服務學校出具證明始予採計。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獎懲積分在本校連續服務期間之獎懲一律採計，惟同一事實獎勵不得重複計算。</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桃園市教師研習系統下載之研習紀錄及教師進修卡研習時數累計達三十五小時以上者，需經桃園市政府或學校核章後始可採計積分，惟研習時數三十五小時中，如有跨校部分或超過五年者，從寬採計；儲備主任訓練研習積分不予採計</w:t>
      </w:r>
      <w:r w:rsidRPr="001E28B5">
        <w:rPr>
          <w:rFonts w:ascii="Times New Roman" w:eastAsia="標楷體" w:hAnsi="Times New Roman" w:hint="eastAsia"/>
        </w:rPr>
        <w:t>（</w:t>
      </w:r>
      <w:r w:rsidRPr="001E28B5">
        <w:rPr>
          <w:rFonts w:ascii="Times New Roman" w:eastAsia="標楷體" w:hAnsi="Times New Roman"/>
        </w:rPr>
        <w:t>取得主任資格之必要訓練</w:t>
      </w:r>
      <w:r w:rsidRPr="001E28B5">
        <w:rPr>
          <w:rFonts w:ascii="Times New Roman" w:eastAsia="標楷體" w:hAnsi="Times New Roman" w:hint="eastAsia"/>
        </w:rPr>
        <w:t>）</w:t>
      </w:r>
      <w:r w:rsidRPr="001E28B5">
        <w:rPr>
          <w:rFonts w:ascii="Times New Roman" w:eastAsia="標楷體" w:hAnsi="Times New Roman"/>
        </w:rPr>
        <w:t>；另個人進修學分部分，依介聘申請表備註欄說明一律不予採計。教師參加網路文官</w:t>
      </w:r>
      <w:r w:rsidRPr="001E28B5">
        <w:rPr>
          <w:rFonts w:ascii="Times New Roman" w:eastAsia="標楷體" w:hAnsi="Times New Roman"/>
        </w:rPr>
        <w:t>E</w:t>
      </w:r>
      <w:r w:rsidRPr="001E28B5">
        <w:rPr>
          <w:rFonts w:ascii="Times New Roman" w:eastAsia="標楷體" w:hAnsi="Times New Roman"/>
        </w:rPr>
        <w:t>學院、地方</w:t>
      </w:r>
      <w:r w:rsidRPr="001E28B5">
        <w:rPr>
          <w:rFonts w:ascii="Times New Roman" w:eastAsia="標楷體" w:hAnsi="Times New Roman"/>
        </w:rPr>
        <w:t>E</w:t>
      </w:r>
      <w:r w:rsidRPr="001E28B5">
        <w:rPr>
          <w:rFonts w:ascii="Times New Roman" w:eastAsia="標楷體" w:hAnsi="Times New Roman"/>
        </w:rPr>
        <w:t>學中心及公務人員終身學習護照等數位學習時數，需經主管教育行政機關核可，方可採計。社區大學修習之課程，除該研習課程具主管教育行政機關專案核可公文外，均不可採計。另全國教師在職進修資訊網、教育部特殊教育通報網等研習積分之採計仍須以經教育部或主管教育行政機關核可始得採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各項積分採計期間：</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一</w:t>
      </w:r>
      <w:r w:rsidRPr="001E28B5">
        <w:rPr>
          <w:rFonts w:ascii="Times New Roman" w:eastAsia="標楷體" w:hAnsi="Times New Roman"/>
        </w:rPr>
        <w:t>)</w:t>
      </w:r>
      <w:r w:rsidRPr="001E28B5">
        <w:rPr>
          <w:rFonts w:ascii="Times New Roman" w:eastAsia="標楷體" w:hAnsi="Times New Roman"/>
        </w:rPr>
        <w:t>年資積分採計至</w:t>
      </w:r>
      <w:r w:rsidRPr="001E28B5">
        <w:rPr>
          <w:rFonts w:ascii="Times New Roman" w:eastAsia="標楷體" w:hAnsi="Times New Roman"/>
          <w:b/>
          <w:u w:val="single"/>
        </w:rPr>
        <w:t>10</w:t>
      </w:r>
      <w:r>
        <w:rPr>
          <w:rFonts w:ascii="Times New Roman" w:eastAsia="標楷體" w:hAnsi="Times New Roman" w:hint="eastAsia"/>
          <w:b/>
          <w:u w:val="single"/>
        </w:rPr>
        <w:t>8</w:t>
      </w:r>
      <w:r w:rsidRPr="001E28B5">
        <w:rPr>
          <w:rFonts w:ascii="Times New Roman" w:eastAsia="標楷體" w:hAnsi="Times New Roman"/>
          <w:b/>
          <w:u w:val="single"/>
        </w:rPr>
        <w:t>年</w:t>
      </w:r>
      <w:r w:rsidRPr="001E28B5">
        <w:rPr>
          <w:rFonts w:ascii="Times New Roman" w:eastAsia="標楷體" w:hAnsi="Times New Roman"/>
          <w:b/>
          <w:u w:val="single"/>
        </w:rPr>
        <w:t>7</w:t>
      </w:r>
      <w:r w:rsidRPr="001E28B5">
        <w:rPr>
          <w:rFonts w:ascii="Times New Roman" w:eastAsia="標楷體" w:hAnsi="Times New Roman"/>
          <w:b/>
          <w:u w:val="single"/>
        </w:rPr>
        <w:t>月</w:t>
      </w:r>
      <w:r w:rsidRPr="001E28B5">
        <w:rPr>
          <w:rFonts w:ascii="Times New Roman" w:eastAsia="標楷體" w:hAnsi="Times New Roman"/>
          <w:b/>
          <w:u w:val="single"/>
        </w:rPr>
        <w:t>31</w:t>
      </w:r>
      <w:r w:rsidRPr="001E28B5">
        <w:rPr>
          <w:rFonts w:ascii="Times New Roman" w:eastAsia="標楷體" w:hAnsi="Times New Roman"/>
          <w:b/>
          <w:u w:val="single"/>
        </w:rPr>
        <w:t>日</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30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二</w:t>
      </w:r>
      <w:r w:rsidRPr="001E28B5">
        <w:rPr>
          <w:rFonts w:ascii="Times New Roman" w:eastAsia="標楷體" w:hAnsi="Times New Roman"/>
        </w:rPr>
        <w:t>)</w:t>
      </w:r>
      <w:r w:rsidRPr="001E28B5">
        <w:rPr>
          <w:rFonts w:ascii="Times New Roman" w:eastAsia="標楷體" w:hAnsi="Times New Roman"/>
        </w:rPr>
        <w:t>考績積分採計</w:t>
      </w:r>
      <w:r w:rsidRPr="001E28B5">
        <w:rPr>
          <w:rFonts w:ascii="Times New Roman" w:eastAsia="標楷體" w:hAnsi="Times New Roman"/>
          <w:b/>
          <w:u w:val="single"/>
        </w:rPr>
        <w:t>102</w:t>
      </w:r>
      <w:r w:rsidRPr="001E28B5">
        <w:rPr>
          <w:rFonts w:ascii="Times New Roman" w:eastAsia="標楷體" w:hAnsi="Times New Roman"/>
          <w:b/>
          <w:u w:val="single"/>
        </w:rPr>
        <w:t>、</w:t>
      </w:r>
      <w:r w:rsidRPr="001E28B5">
        <w:rPr>
          <w:rFonts w:ascii="Times New Roman" w:eastAsia="標楷體" w:hAnsi="Times New Roman" w:hint="eastAsia"/>
          <w:b/>
          <w:u w:val="single"/>
        </w:rPr>
        <w:t>103</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104</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105</w:t>
      </w:r>
      <w:r>
        <w:rPr>
          <w:rFonts w:ascii="Times New Roman" w:eastAsia="標楷體" w:hAnsi="Times New Roman" w:hint="eastAsia"/>
          <w:b/>
          <w:u w:val="single"/>
        </w:rPr>
        <w:t>、</w:t>
      </w:r>
      <w:r>
        <w:rPr>
          <w:rFonts w:ascii="Times New Roman" w:eastAsia="標楷體" w:hAnsi="Times New Roman" w:hint="eastAsia"/>
          <w:b/>
          <w:u w:val="single"/>
        </w:rPr>
        <w:t>106</w:t>
      </w:r>
      <w:r w:rsidRPr="001E28B5">
        <w:rPr>
          <w:rFonts w:ascii="Times New Roman" w:eastAsia="標楷體" w:hAnsi="Times New Roman"/>
        </w:rPr>
        <w:t>等五個學年度。</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三</w:t>
      </w:r>
      <w:r w:rsidRPr="001E28B5">
        <w:rPr>
          <w:rFonts w:ascii="Times New Roman" w:eastAsia="標楷體" w:hAnsi="Times New Roman"/>
        </w:rPr>
        <w:t>)</w:t>
      </w:r>
      <w:r w:rsidRPr="001E28B5">
        <w:rPr>
          <w:rFonts w:ascii="Times New Roman" w:eastAsia="標楷體" w:hAnsi="Times New Roman"/>
        </w:rPr>
        <w:t>獎懲積分採計至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rPr>
        <w:t>止</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10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四</w:t>
      </w:r>
      <w:r w:rsidRPr="001E28B5">
        <w:rPr>
          <w:rFonts w:ascii="Times New Roman" w:eastAsia="標楷體" w:hAnsi="Times New Roman"/>
        </w:rPr>
        <w:t>)</w:t>
      </w:r>
      <w:r w:rsidRPr="001E28B5">
        <w:rPr>
          <w:rFonts w:ascii="Times New Roman" w:eastAsia="標楷體" w:hAnsi="Times New Roman"/>
        </w:rPr>
        <w:t>研習積分採計自</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3</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8</w:t>
      </w:r>
      <w:r w:rsidRPr="001E28B5">
        <w:rPr>
          <w:rFonts w:ascii="Times New Roman" w:eastAsia="標楷體" w:hAnsi="Times New Roman"/>
          <w:b/>
          <w:color w:val="FF0000"/>
          <w:u w:val="single"/>
        </w:rPr>
        <w:t>日至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color w:val="FF0000"/>
        </w:rPr>
        <w:t>。</w:t>
      </w:r>
    </w:p>
    <w:p w:rsidR="00B423F4" w:rsidRDefault="001E28B5" w:rsidP="00B423F4">
      <w:pPr>
        <w:numPr>
          <w:ilvl w:val="0"/>
          <w:numId w:val="17"/>
        </w:numPr>
        <w:ind w:left="720" w:hanging="720"/>
        <w:rPr>
          <w:rFonts w:ascii="Times New Roman" w:eastAsia="標楷體" w:hAnsi="Times New Roman"/>
        </w:rPr>
      </w:pPr>
      <w:r w:rsidRPr="001E28B5">
        <w:rPr>
          <w:rFonts w:ascii="Times New Roman" w:eastAsia="標楷體" w:hAnsi="Times New Roman"/>
        </w:rPr>
        <w:t>在偏遠國中連續服務每滿一年加給</w:t>
      </w:r>
      <w:r w:rsidRPr="001E28B5">
        <w:rPr>
          <w:rFonts w:ascii="Times New Roman" w:eastAsia="標楷體" w:hAnsi="Times New Roman"/>
        </w:rPr>
        <w:t>1</w:t>
      </w:r>
      <w:r w:rsidRPr="001E28B5">
        <w:rPr>
          <w:rFonts w:ascii="Times New Roman" w:eastAsia="標楷體" w:hAnsi="Times New Roman"/>
        </w:rPr>
        <w:t>分，係指在偏遠學校連續服務或在數所偏遠學校服務，未成功調入一般地區學校而言，如經調入一般地區學校後，再次申請介聘即視為中斷未連續，不予加計。</w:t>
      </w:r>
    </w:p>
    <w:p w:rsidR="003A4A45" w:rsidRPr="00B423F4" w:rsidRDefault="003A4A45" w:rsidP="00B423F4">
      <w:pPr>
        <w:numPr>
          <w:ilvl w:val="0"/>
          <w:numId w:val="17"/>
        </w:numPr>
        <w:ind w:left="720" w:hanging="720"/>
        <w:rPr>
          <w:rFonts w:ascii="Times New Roman" w:eastAsia="標楷體" w:hAnsi="Times New Roman"/>
        </w:rPr>
      </w:pPr>
      <w:r w:rsidRPr="00B423F4">
        <w:rPr>
          <w:rFonts w:ascii="Times New Roman" w:eastAsia="標楷體" w:hAnsi="Times New Roman"/>
          <w:color w:val="FF0000"/>
        </w:rPr>
        <w:t>介聘原因請審查是否為超額</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教師、一般</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教師或</w:t>
      </w:r>
      <w:r w:rsidRPr="00B423F4">
        <w:rPr>
          <w:rFonts w:ascii="Times New Roman" w:eastAsia="標楷體" w:hAnsi="Times New Roman" w:hint="eastAsia"/>
          <w:color w:val="FF0000"/>
        </w:rPr>
        <w:t>行政專長介聘</w:t>
      </w:r>
      <w:r w:rsidRPr="00B423F4">
        <w:rPr>
          <w:rFonts w:ascii="Times New Roman" w:eastAsia="標楷體" w:hAnsi="Times New Roman"/>
          <w:color w:val="FF0000"/>
        </w:rPr>
        <w:t>教師</w:t>
      </w:r>
      <w:r w:rsidRPr="00B423F4">
        <w:rPr>
          <w:rFonts w:ascii="Times New Roman" w:eastAsia="標楷體" w:hAnsi="Times New Roman" w:hint="eastAsia"/>
          <w:color w:val="FF0000"/>
        </w:rPr>
        <w:t>（</w:t>
      </w:r>
      <w:r w:rsidRPr="00B423F4">
        <w:rPr>
          <w:rFonts w:ascii="Times New Roman" w:eastAsia="標楷體" w:hAnsi="Times New Roman"/>
          <w:color w:val="FF0000"/>
        </w:rPr>
        <w:t>請送件學校擇一</w:t>
      </w:r>
    </w:p>
    <w:p w:rsidR="003A4A45" w:rsidRPr="003A4A45" w:rsidRDefault="003A4A45" w:rsidP="003A4A45">
      <w:pPr>
        <w:ind w:left="720"/>
        <w:rPr>
          <w:rFonts w:ascii="Times New Roman" w:eastAsia="標楷體" w:hAnsi="Times New Roman"/>
        </w:rPr>
      </w:pPr>
      <w:r w:rsidRPr="001E28B5">
        <w:rPr>
          <w:rFonts w:ascii="Times New Roman" w:eastAsia="標楷體" w:hAnsi="Times New Roman"/>
          <w:color w:val="FF0000"/>
        </w:rPr>
        <w:t>勾選</w:t>
      </w:r>
      <w:r w:rsidRPr="001E28B5">
        <w:rPr>
          <w:rFonts w:ascii="Times New Roman" w:eastAsia="標楷體" w:hAnsi="Times New Roman" w:hint="eastAsia"/>
          <w:color w:val="FF0000"/>
        </w:rPr>
        <w:t>）</w:t>
      </w:r>
      <w:r w:rsidRPr="001E28B5">
        <w:rPr>
          <w:rFonts w:ascii="Times New Roman" w:eastAsia="標楷體" w:hAnsi="Times New Roman"/>
          <w:color w:val="FF0000"/>
        </w:rPr>
        <w:t>。</w:t>
      </w:r>
    </w:p>
    <w:p w:rsidR="00875450" w:rsidRDefault="001E28B5" w:rsidP="00875450">
      <w:pPr>
        <w:numPr>
          <w:ilvl w:val="0"/>
          <w:numId w:val="17"/>
        </w:numPr>
        <w:ind w:left="720" w:hanging="720"/>
      </w:pPr>
      <w:r w:rsidRPr="001E28B5">
        <w:rPr>
          <w:rFonts w:ascii="Times New Roman" w:eastAsia="標楷體" w:hAnsi="Times New Roman"/>
        </w:rPr>
        <w:t>依教育部</w:t>
      </w:r>
      <w:r w:rsidRPr="001E28B5">
        <w:rPr>
          <w:rFonts w:ascii="Times New Roman" w:eastAsia="標楷體" w:hAnsi="Times New Roman"/>
        </w:rPr>
        <w:t>10</w:t>
      </w:r>
      <w:r w:rsidRPr="001E28B5">
        <w:rPr>
          <w:rFonts w:ascii="Times New Roman" w:eastAsia="標楷體" w:hAnsi="Times New Roman" w:hint="eastAsia"/>
        </w:rPr>
        <w:t>4</w:t>
      </w:r>
      <w:r w:rsidRPr="001E28B5">
        <w:rPr>
          <w:rFonts w:ascii="Times New Roman" w:eastAsia="標楷體" w:hAnsi="Times New Roman"/>
        </w:rPr>
        <w:t>年</w:t>
      </w:r>
      <w:r w:rsidRPr="001E28B5">
        <w:rPr>
          <w:rFonts w:ascii="Times New Roman" w:eastAsia="標楷體" w:hAnsi="Times New Roman"/>
        </w:rPr>
        <w:t>1</w:t>
      </w:r>
      <w:r w:rsidRPr="001E28B5">
        <w:rPr>
          <w:rFonts w:ascii="Times New Roman" w:eastAsia="標楷體" w:hAnsi="Times New Roman"/>
        </w:rPr>
        <w:t>月</w:t>
      </w:r>
      <w:r w:rsidRPr="001E28B5">
        <w:rPr>
          <w:rFonts w:ascii="Times New Roman" w:eastAsia="標楷體" w:hAnsi="Times New Roman" w:hint="eastAsia"/>
        </w:rPr>
        <w:t>19</w:t>
      </w:r>
      <w:r w:rsidRPr="001E28B5">
        <w:rPr>
          <w:rFonts w:ascii="Times New Roman" w:eastAsia="標楷體" w:hAnsi="Times New Roman"/>
        </w:rPr>
        <w:t>日修正「師資培育公費助學金及分發服務辦法」第</w:t>
      </w:r>
      <w:r w:rsidRPr="001E28B5">
        <w:rPr>
          <w:rFonts w:ascii="Times New Roman" w:eastAsia="標楷體" w:hAnsi="Times New Roman"/>
        </w:rPr>
        <w:t>1</w:t>
      </w:r>
      <w:r w:rsidRPr="001E28B5">
        <w:rPr>
          <w:rFonts w:ascii="Times New Roman" w:eastAsia="標楷體" w:hAnsi="Times New Roman" w:hint="eastAsia"/>
        </w:rPr>
        <w:t>7</w:t>
      </w:r>
      <w:r w:rsidRPr="001E28B5">
        <w:rPr>
          <w:rFonts w:ascii="Times New Roman" w:eastAsia="標楷體" w:hAnsi="Times New Roman"/>
        </w:rPr>
        <w:t>條規定：「</w:t>
      </w:r>
      <w:r w:rsidRPr="001E28B5">
        <w:rPr>
          <w:rFonts w:ascii="Times New Roman" w:eastAsia="標楷體" w:hAnsi="Times New Roman" w:hint="eastAsia"/>
        </w:rPr>
        <w:t>公費生義務服務期間，不得申請異動、調職。但中央主管機關基於業務需要，得經原分發服務學校及該管主管機關同意調任其他偏遠或特殊地區學校繼續履行服務義務。原分發服務學校之主管機關應將異動情形通知公費生原就讀學校繼續列管。</w:t>
      </w:r>
      <w:r w:rsidRPr="001E28B5">
        <w:rPr>
          <w:rFonts w:ascii="Times New Roman" w:eastAsia="標楷體" w:hAnsi="Times New Roman"/>
        </w:rPr>
        <w:t>」</w:t>
      </w:r>
      <w:r w:rsidRPr="001E28B5">
        <w:rPr>
          <w:rFonts w:ascii="Times New Roman" w:eastAsia="標楷體" w:hAnsi="Times New Roman" w:hint="eastAsia"/>
        </w:rPr>
        <w:t>（</w:t>
      </w:r>
      <w:r w:rsidRPr="001E28B5">
        <w:rPr>
          <w:rFonts w:ascii="Times New Roman" w:eastAsia="標楷體" w:hAnsi="Times New Roman"/>
        </w:rPr>
        <w:t>如經服務學校及桃園</w:t>
      </w:r>
      <w:r w:rsidRPr="001E28B5">
        <w:rPr>
          <w:rFonts w:ascii="Times New Roman" w:eastAsia="標楷體" w:hAnsi="Times New Roman" w:hint="eastAsia"/>
        </w:rPr>
        <w:t>市</w:t>
      </w:r>
      <w:r w:rsidRPr="001E28B5">
        <w:rPr>
          <w:rFonts w:ascii="Times New Roman" w:eastAsia="標楷體" w:hAnsi="Times New Roman"/>
        </w:rPr>
        <w:t>政府教育局，同意調任其他偏遠學校繼續履行服務義務，並出具證明者，不在此限</w:t>
      </w:r>
      <w:r w:rsidRPr="001E28B5">
        <w:rPr>
          <w:rFonts w:ascii="Times New Roman" w:eastAsia="標楷體" w:hAnsi="Times New Roman" w:hint="eastAsia"/>
        </w:rPr>
        <w:t>）</w:t>
      </w:r>
      <w:r w:rsidRPr="001E28B5">
        <w:rPr>
          <w:rFonts w:ascii="Times New Roman" w:eastAsia="標楷體" w:hAnsi="Times New Roman"/>
        </w:rPr>
        <w:t>。</w:t>
      </w:r>
    </w:p>
    <w:p w:rsidR="001F55C4" w:rsidRPr="001F55C4" w:rsidRDefault="001F55C4" w:rsidP="001F55C4">
      <w:pPr>
        <w:rPr>
          <w:sz w:val="48"/>
          <w:szCs w:val="48"/>
        </w:rPr>
      </w:pPr>
      <w:r w:rsidRPr="001F55C4">
        <w:rPr>
          <w:rFonts w:hint="eastAsia"/>
          <w:sz w:val="48"/>
          <w:szCs w:val="48"/>
        </w:rPr>
        <w:lastRenderedPageBreak/>
        <w:t>Memo</w:t>
      </w:r>
    </w:p>
    <w:tbl>
      <w:tblPr>
        <w:tblStyle w:val="a8"/>
        <w:tblW w:w="10529" w:type="dxa"/>
        <w:tblBorders>
          <w:top w:val="single" w:sz="18" w:space="0" w:color="auto"/>
          <w:left w:val="none" w:sz="0" w:space="0" w:color="auto"/>
          <w:bottom w:val="single" w:sz="18" w:space="0" w:color="auto"/>
          <w:right w:val="none" w:sz="0" w:space="0" w:color="auto"/>
          <w:insideH w:val="dashed" w:sz="4" w:space="0" w:color="auto"/>
        </w:tblBorders>
        <w:tblLook w:val="04A0" w:firstRow="1" w:lastRow="0" w:firstColumn="1" w:lastColumn="0" w:noHBand="0" w:noVBand="1"/>
      </w:tblPr>
      <w:tblGrid>
        <w:gridCol w:w="10529"/>
      </w:tblGrid>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bl>
    <w:p w:rsidR="00E07468" w:rsidRPr="0094416A" w:rsidRDefault="001F55C4" w:rsidP="001F55C4">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3028950</wp:posOffset>
                </wp:positionH>
                <wp:positionV relativeFrom="paragraph">
                  <wp:posOffset>152400</wp:posOffset>
                </wp:positionV>
                <wp:extent cx="590550" cy="381000"/>
                <wp:effectExtent l="0" t="0" r="0" b="0"/>
                <wp:wrapNone/>
                <wp:docPr id="1" name="矩形 1"/>
                <wp:cNvGraphicFramePr/>
                <a:graphic xmlns:a="http://schemas.openxmlformats.org/drawingml/2006/main">
                  <a:graphicData uri="http://schemas.microsoft.com/office/word/2010/wordprocessingShape">
                    <wps:wsp>
                      <wps:cNvSpPr/>
                      <wps:spPr>
                        <a:xfrm>
                          <a:off x="0" y="0"/>
                          <a:ext cx="5905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AE677" id="矩形 1" o:spid="_x0000_s1026" style="position:absolute;margin-left:238.5pt;margin-top:12pt;width:46.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" fillcolor="white [3212]" stroked="f" strokeweight="1pt"/>
            </w:pict>
          </mc:Fallback>
        </mc:AlternateContent>
      </w:r>
    </w:p>
    <w:sectPr w:rsidR="00E07468" w:rsidRPr="0094416A" w:rsidSect="008C14A9">
      <w:footerReference w:type="even" r:id="rId9"/>
      <w:footerReference w:type="default" r:id="rId10"/>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59" w:rsidRDefault="00D56359" w:rsidP="00F958B5">
      <w:r>
        <w:separator/>
      </w:r>
    </w:p>
  </w:endnote>
  <w:endnote w:type="continuationSeparator" w:id="0">
    <w:p w:rsidR="00D56359" w:rsidRDefault="00D56359" w:rsidP="00F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3841"/>
      <w:docPartObj>
        <w:docPartGallery w:val="Page Numbers (Bottom of Page)"/>
        <w:docPartUnique/>
      </w:docPartObj>
    </w:sdtPr>
    <w:sdtEndPr/>
    <w:sdtContent>
      <w:p w:rsidR="0000238C" w:rsidRDefault="0000238C">
        <w:pPr>
          <w:pStyle w:val="a3"/>
          <w:jc w:val="center"/>
        </w:pPr>
        <w:r>
          <w:fldChar w:fldCharType="begin"/>
        </w:r>
        <w:r>
          <w:instrText>PAGE   \* MERGEFORMAT</w:instrText>
        </w:r>
        <w:r>
          <w:fldChar w:fldCharType="separate"/>
        </w:r>
        <w:r w:rsidR="006805B5" w:rsidRPr="006805B5">
          <w:rPr>
            <w:noProof/>
            <w:lang w:val="zh-TW"/>
          </w:rPr>
          <w:t>1</w:t>
        </w:r>
        <w:r>
          <w:fldChar w:fldCharType="end"/>
        </w:r>
      </w:p>
    </w:sdtContent>
  </w:sdt>
  <w:p w:rsidR="0000238C" w:rsidRDefault="000023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559700"/>
      <w:docPartObj>
        <w:docPartGallery w:val="Page Numbers (Bottom of Page)"/>
        <w:docPartUnique/>
      </w:docPartObj>
    </w:sdtPr>
    <w:sdtEndPr/>
    <w:sdtContent>
      <w:p w:rsidR="0000238C" w:rsidRDefault="0000238C">
        <w:pPr>
          <w:pStyle w:val="a3"/>
          <w:jc w:val="center"/>
        </w:pPr>
        <w:r>
          <w:fldChar w:fldCharType="begin"/>
        </w:r>
        <w:r>
          <w:instrText>PAGE   \* MERGEFORMAT</w:instrText>
        </w:r>
        <w:r>
          <w:fldChar w:fldCharType="separate"/>
        </w:r>
        <w:r w:rsidR="006805B5" w:rsidRPr="006805B5">
          <w:rPr>
            <w:noProof/>
            <w:lang w:val="zh-TW"/>
          </w:rPr>
          <w:t>5</w:t>
        </w:r>
        <w:r>
          <w:fldChar w:fldCharType="end"/>
        </w:r>
      </w:p>
    </w:sdtContent>
  </w:sdt>
  <w:p w:rsidR="0000238C" w:rsidRDefault="0000238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8C" w:rsidRDefault="00002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238C" w:rsidRDefault="0000238C">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8C" w:rsidRDefault="00002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05B5">
      <w:rPr>
        <w:rStyle w:val="a5"/>
        <w:noProof/>
      </w:rPr>
      <w:t>12</w:t>
    </w:r>
    <w:r>
      <w:rPr>
        <w:rStyle w:val="a5"/>
      </w:rPr>
      <w:fldChar w:fldCharType="end"/>
    </w:r>
  </w:p>
  <w:p w:rsidR="0000238C" w:rsidRDefault="000023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59" w:rsidRDefault="00D56359" w:rsidP="00F958B5">
      <w:r>
        <w:separator/>
      </w:r>
    </w:p>
  </w:footnote>
  <w:footnote w:type="continuationSeparator" w:id="0">
    <w:p w:rsidR="00D56359" w:rsidRDefault="00D56359" w:rsidP="00F9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28F"/>
    <w:multiLevelType w:val="hybridMultilevel"/>
    <w:tmpl w:val="EEE6796E"/>
    <w:lvl w:ilvl="0" w:tplc="4B3CC31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32F4657"/>
    <w:multiLevelType w:val="hybridMultilevel"/>
    <w:tmpl w:val="8814FD90"/>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6E775B"/>
    <w:multiLevelType w:val="hybridMultilevel"/>
    <w:tmpl w:val="42E013D6"/>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D712EB"/>
    <w:multiLevelType w:val="singleLevel"/>
    <w:tmpl w:val="CC9ADD22"/>
    <w:lvl w:ilvl="0">
      <w:start w:val="1"/>
      <w:numFmt w:val="taiwaneseCountingThousand"/>
      <w:lvlText w:val="（%1）"/>
      <w:lvlJc w:val="left"/>
      <w:pPr>
        <w:tabs>
          <w:tab w:val="num" w:pos="1200"/>
        </w:tabs>
        <w:ind w:left="1200" w:hanging="720"/>
      </w:pPr>
      <w:rPr>
        <w:rFonts w:hint="eastAsia"/>
      </w:rPr>
    </w:lvl>
  </w:abstractNum>
  <w:abstractNum w:abstractNumId="4" w15:restartNumberingAfterBreak="0">
    <w:nsid w:val="103023BC"/>
    <w:multiLevelType w:val="hybridMultilevel"/>
    <w:tmpl w:val="A30A3502"/>
    <w:lvl w:ilvl="0" w:tplc="E08856F6">
      <w:start w:val="1"/>
      <w:numFmt w:val="decimal"/>
      <w:lvlText w:val="（%1）"/>
      <w:lvlJc w:val="left"/>
      <w:pPr>
        <w:tabs>
          <w:tab w:val="num" w:pos="2093"/>
        </w:tabs>
        <w:ind w:left="2093" w:hanging="72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5" w15:restartNumberingAfterBreak="0">
    <w:nsid w:val="15807C50"/>
    <w:multiLevelType w:val="hybridMultilevel"/>
    <w:tmpl w:val="086C7E3E"/>
    <w:lvl w:ilvl="0" w:tplc="8852235E">
      <w:start w:val="1"/>
      <w:numFmt w:val="taiwaneseCountingThousand"/>
      <w:lvlText w:val="%1、"/>
      <w:lvlJc w:val="left"/>
      <w:pPr>
        <w:tabs>
          <w:tab w:val="num" w:pos="837"/>
        </w:tabs>
        <w:ind w:left="837" w:hanging="720"/>
      </w:pPr>
      <w:rPr>
        <w:rFonts w:hint="default"/>
        <w:b w:val="0"/>
        <w:color w:val="auto"/>
      </w:rPr>
    </w:lvl>
    <w:lvl w:ilvl="1" w:tplc="04090019" w:tentative="1">
      <w:start w:val="1"/>
      <w:numFmt w:val="ideographTraditional"/>
      <w:lvlText w:val="%2、"/>
      <w:lvlJc w:val="left"/>
      <w:pPr>
        <w:tabs>
          <w:tab w:val="num" w:pos="1077"/>
        </w:tabs>
        <w:ind w:left="1077" w:hanging="480"/>
      </w:pPr>
    </w:lvl>
    <w:lvl w:ilvl="2" w:tplc="0409001B" w:tentative="1">
      <w:start w:val="1"/>
      <w:numFmt w:val="lowerRoman"/>
      <w:lvlText w:val="%3."/>
      <w:lvlJc w:val="right"/>
      <w:pPr>
        <w:tabs>
          <w:tab w:val="num" w:pos="1557"/>
        </w:tabs>
        <w:ind w:left="1557" w:hanging="480"/>
      </w:pPr>
    </w:lvl>
    <w:lvl w:ilvl="3" w:tplc="0409000F" w:tentative="1">
      <w:start w:val="1"/>
      <w:numFmt w:val="decimal"/>
      <w:lvlText w:val="%4."/>
      <w:lvlJc w:val="left"/>
      <w:pPr>
        <w:tabs>
          <w:tab w:val="num" w:pos="2037"/>
        </w:tabs>
        <w:ind w:left="2037" w:hanging="480"/>
      </w:pPr>
    </w:lvl>
    <w:lvl w:ilvl="4" w:tplc="04090019" w:tentative="1">
      <w:start w:val="1"/>
      <w:numFmt w:val="ideographTraditional"/>
      <w:lvlText w:val="%5、"/>
      <w:lvlJc w:val="left"/>
      <w:pPr>
        <w:tabs>
          <w:tab w:val="num" w:pos="2517"/>
        </w:tabs>
        <w:ind w:left="2517" w:hanging="480"/>
      </w:pPr>
    </w:lvl>
    <w:lvl w:ilvl="5" w:tplc="0409001B" w:tentative="1">
      <w:start w:val="1"/>
      <w:numFmt w:val="lowerRoman"/>
      <w:lvlText w:val="%6."/>
      <w:lvlJc w:val="right"/>
      <w:pPr>
        <w:tabs>
          <w:tab w:val="num" w:pos="2997"/>
        </w:tabs>
        <w:ind w:left="2997" w:hanging="480"/>
      </w:pPr>
    </w:lvl>
    <w:lvl w:ilvl="6" w:tplc="0409000F" w:tentative="1">
      <w:start w:val="1"/>
      <w:numFmt w:val="decimal"/>
      <w:lvlText w:val="%7."/>
      <w:lvlJc w:val="left"/>
      <w:pPr>
        <w:tabs>
          <w:tab w:val="num" w:pos="3477"/>
        </w:tabs>
        <w:ind w:left="3477" w:hanging="480"/>
      </w:pPr>
    </w:lvl>
    <w:lvl w:ilvl="7" w:tplc="04090019" w:tentative="1">
      <w:start w:val="1"/>
      <w:numFmt w:val="ideographTraditional"/>
      <w:lvlText w:val="%8、"/>
      <w:lvlJc w:val="left"/>
      <w:pPr>
        <w:tabs>
          <w:tab w:val="num" w:pos="3957"/>
        </w:tabs>
        <w:ind w:left="3957" w:hanging="480"/>
      </w:pPr>
    </w:lvl>
    <w:lvl w:ilvl="8" w:tplc="0409001B" w:tentative="1">
      <w:start w:val="1"/>
      <w:numFmt w:val="lowerRoman"/>
      <w:lvlText w:val="%9."/>
      <w:lvlJc w:val="right"/>
      <w:pPr>
        <w:tabs>
          <w:tab w:val="num" w:pos="4437"/>
        </w:tabs>
        <w:ind w:left="4437" w:hanging="480"/>
      </w:pPr>
    </w:lvl>
  </w:abstractNum>
  <w:abstractNum w:abstractNumId="6" w15:restartNumberingAfterBreak="0">
    <w:nsid w:val="1AE50888"/>
    <w:multiLevelType w:val="hybridMultilevel"/>
    <w:tmpl w:val="892C0826"/>
    <w:lvl w:ilvl="0" w:tplc="D518B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837D0"/>
    <w:multiLevelType w:val="hybridMultilevel"/>
    <w:tmpl w:val="6A06F862"/>
    <w:lvl w:ilvl="0" w:tplc="C89819CE">
      <w:start w:val="5"/>
      <w:numFmt w:val="taiwaneseCountingThousand"/>
      <w:lvlText w:val="%1、"/>
      <w:lvlJc w:val="left"/>
      <w:pPr>
        <w:tabs>
          <w:tab w:val="num" w:pos="1048"/>
        </w:tabs>
        <w:ind w:left="1048" w:hanging="480"/>
      </w:pPr>
      <w:rPr>
        <w:rFonts w:ascii="標楷體" w:eastAsia="標楷體" w:hAnsi="標楷體"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53991"/>
    <w:multiLevelType w:val="singleLevel"/>
    <w:tmpl w:val="55502EFC"/>
    <w:lvl w:ilvl="0">
      <w:start w:val="1"/>
      <w:numFmt w:val="taiwaneseCountingThousand"/>
      <w:lvlText w:val="（%1）"/>
      <w:lvlJc w:val="left"/>
      <w:pPr>
        <w:tabs>
          <w:tab w:val="num" w:pos="1200"/>
        </w:tabs>
        <w:ind w:left="1200" w:hanging="720"/>
      </w:pPr>
      <w:rPr>
        <w:rFonts w:hint="eastAsia"/>
      </w:rPr>
    </w:lvl>
  </w:abstractNum>
  <w:abstractNum w:abstractNumId="9" w15:restartNumberingAfterBreak="0">
    <w:nsid w:val="2336775B"/>
    <w:multiLevelType w:val="singleLevel"/>
    <w:tmpl w:val="3C0283C8"/>
    <w:lvl w:ilvl="0">
      <w:start w:val="1"/>
      <w:numFmt w:val="taiwaneseCountingThousand"/>
      <w:lvlText w:val="（%1）"/>
      <w:lvlJc w:val="left"/>
      <w:pPr>
        <w:tabs>
          <w:tab w:val="num" w:pos="1200"/>
        </w:tabs>
        <w:ind w:left="1200" w:hanging="720"/>
      </w:pPr>
      <w:rPr>
        <w:rFonts w:hint="eastAsia"/>
      </w:rPr>
    </w:lvl>
  </w:abstractNum>
  <w:abstractNum w:abstractNumId="10" w15:restartNumberingAfterBreak="0">
    <w:nsid w:val="24905B5B"/>
    <w:multiLevelType w:val="hybridMultilevel"/>
    <w:tmpl w:val="048267BA"/>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1" w15:restartNumberingAfterBreak="0">
    <w:nsid w:val="2C323D27"/>
    <w:multiLevelType w:val="hybridMultilevel"/>
    <w:tmpl w:val="AA12096A"/>
    <w:lvl w:ilvl="0" w:tplc="C6320B2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AD681A"/>
    <w:multiLevelType w:val="hybridMultilevel"/>
    <w:tmpl w:val="F7947738"/>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3" w15:restartNumberingAfterBreak="0">
    <w:nsid w:val="46737BCB"/>
    <w:multiLevelType w:val="hybridMultilevel"/>
    <w:tmpl w:val="D298D29A"/>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94247C"/>
    <w:multiLevelType w:val="multilevel"/>
    <w:tmpl w:val="9648F0C2"/>
    <w:lvl w:ilvl="0">
      <w:start w:val="1"/>
      <w:numFmt w:val="taiwaneseCountingThousand"/>
      <w:lvlText w:val="%1、"/>
      <w:lvlJc w:val="left"/>
      <w:pPr>
        <w:ind w:left="720" w:hanging="720"/>
      </w:pPr>
      <w:rPr>
        <w:rFonts w:ascii="標楷體" w:eastAsia="標楷體" w:hAnsi="標楷體" w:hint="default"/>
        <w:b w:val="0"/>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760"/>
        </w:tabs>
        <w:ind w:left="2760" w:hanging="360"/>
      </w:pPr>
      <w:rPr>
        <w:rFonts w:hint="default"/>
      </w:r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56774E7F"/>
    <w:multiLevelType w:val="hybridMultilevel"/>
    <w:tmpl w:val="0D3284EE"/>
    <w:lvl w:ilvl="0" w:tplc="E736C5C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BF54F1"/>
    <w:multiLevelType w:val="hybridMultilevel"/>
    <w:tmpl w:val="1CCAEFBA"/>
    <w:lvl w:ilvl="0" w:tplc="5E241C98">
      <w:start w:val="1"/>
      <w:numFmt w:val="decimal"/>
      <w:lvlText w:val="%1."/>
      <w:lvlJc w:val="left"/>
      <w:pPr>
        <w:tabs>
          <w:tab w:val="num" w:pos="1830"/>
        </w:tabs>
        <w:ind w:left="1830" w:hanging="480"/>
      </w:pPr>
      <w:rPr>
        <w:rFonts w:ascii="Times New Roman" w:eastAsia="標楷體" w:hAnsi="Times New Roman" w:cs="Times New Roman" w:hint="default"/>
        <w:b w:val="0"/>
      </w:r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7" w15:restartNumberingAfterBreak="0">
    <w:nsid w:val="6D4421F2"/>
    <w:multiLevelType w:val="hybridMultilevel"/>
    <w:tmpl w:val="7DC43718"/>
    <w:lvl w:ilvl="0" w:tplc="DB3A030A">
      <w:start w:val="1"/>
      <w:numFmt w:val="decim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D17F46"/>
    <w:multiLevelType w:val="hybridMultilevel"/>
    <w:tmpl w:val="9446B81C"/>
    <w:lvl w:ilvl="0" w:tplc="AF748430">
      <w:start w:val="1"/>
      <w:numFmt w:val="taiwaneseCountingThousand"/>
      <w:lvlText w:val="%1、"/>
      <w:lvlJc w:val="left"/>
      <w:pPr>
        <w:tabs>
          <w:tab w:val="num" w:pos="480"/>
        </w:tabs>
        <w:ind w:left="480" w:hanging="480"/>
      </w:pPr>
      <w:rPr>
        <w:rFonts w:ascii="標楷體" w:eastAsia="標楷體" w:hAnsi="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ADA53EA"/>
    <w:multiLevelType w:val="hybridMultilevel"/>
    <w:tmpl w:val="589CC2C4"/>
    <w:lvl w:ilvl="0" w:tplc="8B7802D8">
      <w:start w:val="1"/>
      <w:numFmt w:val="decimal"/>
      <w:lvlText w:val="%1."/>
      <w:lvlJc w:val="left"/>
      <w:pPr>
        <w:tabs>
          <w:tab w:val="num" w:pos="1830"/>
        </w:tabs>
        <w:ind w:left="183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B554BFA"/>
    <w:multiLevelType w:val="hybridMultilevel"/>
    <w:tmpl w:val="00D8B9F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5"/>
  </w:num>
  <w:num w:numId="3">
    <w:abstractNumId w:val="6"/>
  </w:num>
  <w:num w:numId="4">
    <w:abstractNumId w:val="9"/>
  </w:num>
  <w:num w:numId="5">
    <w:abstractNumId w:val="3"/>
  </w:num>
  <w:num w:numId="6">
    <w:abstractNumId w:val="8"/>
  </w:num>
  <w:num w:numId="7">
    <w:abstractNumId w:val="4"/>
  </w:num>
  <w:num w:numId="8">
    <w:abstractNumId w:val="14"/>
  </w:num>
  <w:num w:numId="9">
    <w:abstractNumId w:val="12"/>
  </w:num>
  <w:num w:numId="10">
    <w:abstractNumId w:val="10"/>
  </w:num>
  <w:num w:numId="11">
    <w:abstractNumId w:val="16"/>
  </w:num>
  <w:num w:numId="12">
    <w:abstractNumId w:val="19"/>
  </w:num>
  <w:num w:numId="13">
    <w:abstractNumId w:val="1"/>
  </w:num>
  <w:num w:numId="14">
    <w:abstractNumId w:val="2"/>
  </w:num>
  <w:num w:numId="15">
    <w:abstractNumId w:val="13"/>
  </w:num>
  <w:num w:numId="16">
    <w:abstractNumId w:val="18"/>
  </w:num>
  <w:num w:numId="17">
    <w:abstractNumId w:val="7"/>
  </w:num>
  <w:num w:numId="18">
    <w:abstractNumId w:val="20"/>
  </w:num>
  <w:num w:numId="19">
    <w:abstractNumId w:val="1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0A"/>
    <w:rsid w:val="0000238C"/>
    <w:rsid w:val="0000392A"/>
    <w:rsid w:val="00003C43"/>
    <w:rsid w:val="000073F3"/>
    <w:rsid w:val="00026F47"/>
    <w:rsid w:val="0003389B"/>
    <w:rsid w:val="0003667D"/>
    <w:rsid w:val="00051C4D"/>
    <w:rsid w:val="000579B1"/>
    <w:rsid w:val="00057A06"/>
    <w:rsid w:val="00057EA1"/>
    <w:rsid w:val="00065AD2"/>
    <w:rsid w:val="00066B79"/>
    <w:rsid w:val="00070CAA"/>
    <w:rsid w:val="000721B4"/>
    <w:rsid w:val="00076F9B"/>
    <w:rsid w:val="000836FC"/>
    <w:rsid w:val="000839FB"/>
    <w:rsid w:val="00097413"/>
    <w:rsid w:val="000B3E2B"/>
    <w:rsid w:val="000B5D7D"/>
    <w:rsid w:val="000C3FCB"/>
    <w:rsid w:val="000C55A1"/>
    <w:rsid w:val="000C5990"/>
    <w:rsid w:val="000C6575"/>
    <w:rsid w:val="000D03E4"/>
    <w:rsid w:val="000D1CF5"/>
    <w:rsid w:val="000D7E3E"/>
    <w:rsid w:val="000E2AA4"/>
    <w:rsid w:val="000E5302"/>
    <w:rsid w:val="000E5B29"/>
    <w:rsid w:val="000E6F93"/>
    <w:rsid w:val="00100970"/>
    <w:rsid w:val="00100CF5"/>
    <w:rsid w:val="00102770"/>
    <w:rsid w:val="0010457D"/>
    <w:rsid w:val="0011029A"/>
    <w:rsid w:val="00113306"/>
    <w:rsid w:val="001170E5"/>
    <w:rsid w:val="00120D4D"/>
    <w:rsid w:val="00126E40"/>
    <w:rsid w:val="00143960"/>
    <w:rsid w:val="001458E2"/>
    <w:rsid w:val="00150E90"/>
    <w:rsid w:val="0015184F"/>
    <w:rsid w:val="00155C21"/>
    <w:rsid w:val="001568F9"/>
    <w:rsid w:val="00161D83"/>
    <w:rsid w:val="001665CB"/>
    <w:rsid w:val="00167822"/>
    <w:rsid w:val="00175F26"/>
    <w:rsid w:val="00181A9F"/>
    <w:rsid w:val="00182B68"/>
    <w:rsid w:val="00184814"/>
    <w:rsid w:val="00186E3A"/>
    <w:rsid w:val="00193B64"/>
    <w:rsid w:val="001A2867"/>
    <w:rsid w:val="001A7305"/>
    <w:rsid w:val="001B14A7"/>
    <w:rsid w:val="001D4CC2"/>
    <w:rsid w:val="001D4D61"/>
    <w:rsid w:val="001D61AB"/>
    <w:rsid w:val="001D653E"/>
    <w:rsid w:val="001E28B5"/>
    <w:rsid w:val="001E4628"/>
    <w:rsid w:val="001F10AE"/>
    <w:rsid w:val="001F322C"/>
    <w:rsid w:val="001F55C4"/>
    <w:rsid w:val="002042A8"/>
    <w:rsid w:val="00211CA6"/>
    <w:rsid w:val="002277D8"/>
    <w:rsid w:val="00244F17"/>
    <w:rsid w:val="00264B60"/>
    <w:rsid w:val="00275FEB"/>
    <w:rsid w:val="00277010"/>
    <w:rsid w:val="002847B6"/>
    <w:rsid w:val="00293CAB"/>
    <w:rsid w:val="002A35DA"/>
    <w:rsid w:val="002A3B96"/>
    <w:rsid w:val="002B71D8"/>
    <w:rsid w:val="002D0ADD"/>
    <w:rsid w:val="002D5F35"/>
    <w:rsid w:val="002D739F"/>
    <w:rsid w:val="002E15D9"/>
    <w:rsid w:val="002E2D28"/>
    <w:rsid w:val="002E656A"/>
    <w:rsid w:val="002E7E2A"/>
    <w:rsid w:val="00301483"/>
    <w:rsid w:val="00302EF6"/>
    <w:rsid w:val="003036D7"/>
    <w:rsid w:val="003051DF"/>
    <w:rsid w:val="00311276"/>
    <w:rsid w:val="003136D8"/>
    <w:rsid w:val="003232C5"/>
    <w:rsid w:val="00331143"/>
    <w:rsid w:val="003323C6"/>
    <w:rsid w:val="00334E4E"/>
    <w:rsid w:val="00346732"/>
    <w:rsid w:val="00357622"/>
    <w:rsid w:val="00375779"/>
    <w:rsid w:val="00377553"/>
    <w:rsid w:val="00381BC7"/>
    <w:rsid w:val="003847D0"/>
    <w:rsid w:val="00391810"/>
    <w:rsid w:val="00392787"/>
    <w:rsid w:val="0039661B"/>
    <w:rsid w:val="003A4121"/>
    <w:rsid w:val="003A4A45"/>
    <w:rsid w:val="003B697D"/>
    <w:rsid w:val="003C2B7C"/>
    <w:rsid w:val="003C43A0"/>
    <w:rsid w:val="003D0337"/>
    <w:rsid w:val="003D66C8"/>
    <w:rsid w:val="003D7502"/>
    <w:rsid w:val="003E0D24"/>
    <w:rsid w:val="003E3933"/>
    <w:rsid w:val="003F7BAA"/>
    <w:rsid w:val="004044C0"/>
    <w:rsid w:val="004058AC"/>
    <w:rsid w:val="0040636B"/>
    <w:rsid w:val="00414362"/>
    <w:rsid w:val="00422689"/>
    <w:rsid w:val="004303BD"/>
    <w:rsid w:val="00436DD1"/>
    <w:rsid w:val="00441569"/>
    <w:rsid w:val="0045159A"/>
    <w:rsid w:val="004606CC"/>
    <w:rsid w:val="00463C1F"/>
    <w:rsid w:val="004651A5"/>
    <w:rsid w:val="00466018"/>
    <w:rsid w:val="00470569"/>
    <w:rsid w:val="00470BAC"/>
    <w:rsid w:val="0047519B"/>
    <w:rsid w:val="00491D70"/>
    <w:rsid w:val="00493CFB"/>
    <w:rsid w:val="004A1021"/>
    <w:rsid w:val="004B010E"/>
    <w:rsid w:val="004C1AB3"/>
    <w:rsid w:val="004C6ECD"/>
    <w:rsid w:val="004D2CEB"/>
    <w:rsid w:val="004D4D0B"/>
    <w:rsid w:val="004E0F26"/>
    <w:rsid w:val="004E4BF1"/>
    <w:rsid w:val="004E4C71"/>
    <w:rsid w:val="00502973"/>
    <w:rsid w:val="005062C5"/>
    <w:rsid w:val="0054291E"/>
    <w:rsid w:val="00552347"/>
    <w:rsid w:val="00557303"/>
    <w:rsid w:val="00557726"/>
    <w:rsid w:val="00560BE4"/>
    <w:rsid w:val="005628DB"/>
    <w:rsid w:val="00592F68"/>
    <w:rsid w:val="005948BC"/>
    <w:rsid w:val="005A4DC1"/>
    <w:rsid w:val="005A6EA0"/>
    <w:rsid w:val="005B11FC"/>
    <w:rsid w:val="005B20FE"/>
    <w:rsid w:val="005C36F2"/>
    <w:rsid w:val="005C72E4"/>
    <w:rsid w:val="005C7457"/>
    <w:rsid w:val="005D1F4F"/>
    <w:rsid w:val="005E23D0"/>
    <w:rsid w:val="005F12B1"/>
    <w:rsid w:val="00603703"/>
    <w:rsid w:val="006167E8"/>
    <w:rsid w:val="00623882"/>
    <w:rsid w:val="006315FD"/>
    <w:rsid w:val="006520B4"/>
    <w:rsid w:val="0065772B"/>
    <w:rsid w:val="00660842"/>
    <w:rsid w:val="006805B5"/>
    <w:rsid w:val="006818B0"/>
    <w:rsid w:val="0068744A"/>
    <w:rsid w:val="006A281F"/>
    <w:rsid w:val="006A285E"/>
    <w:rsid w:val="006A32E3"/>
    <w:rsid w:val="006A6F70"/>
    <w:rsid w:val="006C025F"/>
    <w:rsid w:val="006C22A8"/>
    <w:rsid w:val="006C77A5"/>
    <w:rsid w:val="006D1808"/>
    <w:rsid w:val="006F396D"/>
    <w:rsid w:val="006F67D0"/>
    <w:rsid w:val="0070305D"/>
    <w:rsid w:val="0070314C"/>
    <w:rsid w:val="0071145D"/>
    <w:rsid w:val="00711CBA"/>
    <w:rsid w:val="0071564B"/>
    <w:rsid w:val="00721CD6"/>
    <w:rsid w:val="00733D94"/>
    <w:rsid w:val="00735E67"/>
    <w:rsid w:val="00740959"/>
    <w:rsid w:val="00761C95"/>
    <w:rsid w:val="007623AE"/>
    <w:rsid w:val="00767629"/>
    <w:rsid w:val="0078465A"/>
    <w:rsid w:val="00790A6E"/>
    <w:rsid w:val="00790E95"/>
    <w:rsid w:val="0079340A"/>
    <w:rsid w:val="007A0447"/>
    <w:rsid w:val="007A3263"/>
    <w:rsid w:val="007A66BC"/>
    <w:rsid w:val="007C0049"/>
    <w:rsid w:val="007C39A7"/>
    <w:rsid w:val="007D3B6B"/>
    <w:rsid w:val="007F0C34"/>
    <w:rsid w:val="007F7023"/>
    <w:rsid w:val="007F7C4D"/>
    <w:rsid w:val="00803413"/>
    <w:rsid w:val="00831C4E"/>
    <w:rsid w:val="008337B1"/>
    <w:rsid w:val="00834AD2"/>
    <w:rsid w:val="00835691"/>
    <w:rsid w:val="0084189E"/>
    <w:rsid w:val="008435C5"/>
    <w:rsid w:val="00846527"/>
    <w:rsid w:val="00857C60"/>
    <w:rsid w:val="008632C8"/>
    <w:rsid w:val="00875450"/>
    <w:rsid w:val="008770DF"/>
    <w:rsid w:val="00883B76"/>
    <w:rsid w:val="00885464"/>
    <w:rsid w:val="00891B56"/>
    <w:rsid w:val="00892A48"/>
    <w:rsid w:val="00892F18"/>
    <w:rsid w:val="008A60AE"/>
    <w:rsid w:val="008A70B0"/>
    <w:rsid w:val="008B39BE"/>
    <w:rsid w:val="008B5E60"/>
    <w:rsid w:val="008C0DFA"/>
    <w:rsid w:val="008C14A9"/>
    <w:rsid w:val="008C3E39"/>
    <w:rsid w:val="008D4C5A"/>
    <w:rsid w:val="008E526E"/>
    <w:rsid w:val="008F1F79"/>
    <w:rsid w:val="008F7A14"/>
    <w:rsid w:val="009051E7"/>
    <w:rsid w:val="009116CF"/>
    <w:rsid w:val="00911F82"/>
    <w:rsid w:val="00912555"/>
    <w:rsid w:val="00926CDE"/>
    <w:rsid w:val="0093030A"/>
    <w:rsid w:val="0093723E"/>
    <w:rsid w:val="00942C3B"/>
    <w:rsid w:val="0094416A"/>
    <w:rsid w:val="0094509C"/>
    <w:rsid w:val="00953A44"/>
    <w:rsid w:val="00965A1C"/>
    <w:rsid w:val="009701B8"/>
    <w:rsid w:val="00983341"/>
    <w:rsid w:val="00984919"/>
    <w:rsid w:val="0099319B"/>
    <w:rsid w:val="00997942"/>
    <w:rsid w:val="009A1A68"/>
    <w:rsid w:val="009A39A1"/>
    <w:rsid w:val="009C1160"/>
    <w:rsid w:val="009C248B"/>
    <w:rsid w:val="009C3BBD"/>
    <w:rsid w:val="009D4099"/>
    <w:rsid w:val="009E432E"/>
    <w:rsid w:val="009E79B0"/>
    <w:rsid w:val="00A04DFA"/>
    <w:rsid w:val="00A167CA"/>
    <w:rsid w:val="00A22B67"/>
    <w:rsid w:val="00A52E22"/>
    <w:rsid w:val="00A54FB1"/>
    <w:rsid w:val="00A5705E"/>
    <w:rsid w:val="00A62562"/>
    <w:rsid w:val="00A62B2A"/>
    <w:rsid w:val="00A67E5F"/>
    <w:rsid w:val="00A74C71"/>
    <w:rsid w:val="00A76C54"/>
    <w:rsid w:val="00AA76EE"/>
    <w:rsid w:val="00AB282C"/>
    <w:rsid w:val="00AB5777"/>
    <w:rsid w:val="00AC09BA"/>
    <w:rsid w:val="00AC1578"/>
    <w:rsid w:val="00AC449C"/>
    <w:rsid w:val="00AC49A6"/>
    <w:rsid w:val="00AD0521"/>
    <w:rsid w:val="00AD243D"/>
    <w:rsid w:val="00AE368F"/>
    <w:rsid w:val="00AF07F4"/>
    <w:rsid w:val="00AF61F2"/>
    <w:rsid w:val="00B01D48"/>
    <w:rsid w:val="00B1358D"/>
    <w:rsid w:val="00B1448A"/>
    <w:rsid w:val="00B157C3"/>
    <w:rsid w:val="00B423F4"/>
    <w:rsid w:val="00B431C1"/>
    <w:rsid w:val="00B5293A"/>
    <w:rsid w:val="00B619C3"/>
    <w:rsid w:val="00B64956"/>
    <w:rsid w:val="00B83F3B"/>
    <w:rsid w:val="00B91E18"/>
    <w:rsid w:val="00B9654F"/>
    <w:rsid w:val="00B97EC9"/>
    <w:rsid w:val="00BB351F"/>
    <w:rsid w:val="00BC277B"/>
    <w:rsid w:val="00BC2D6C"/>
    <w:rsid w:val="00BD24F8"/>
    <w:rsid w:val="00BD2CB9"/>
    <w:rsid w:val="00BE7019"/>
    <w:rsid w:val="00C0437F"/>
    <w:rsid w:val="00C05367"/>
    <w:rsid w:val="00C51CEF"/>
    <w:rsid w:val="00C55BCE"/>
    <w:rsid w:val="00C57B6D"/>
    <w:rsid w:val="00C60EFA"/>
    <w:rsid w:val="00C6287B"/>
    <w:rsid w:val="00C649D8"/>
    <w:rsid w:val="00C64D40"/>
    <w:rsid w:val="00C80528"/>
    <w:rsid w:val="00C81DF7"/>
    <w:rsid w:val="00C82958"/>
    <w:rsid w:val="00C93A31"/>
    <w:rsid w:val="00CA4DC3"/>
    <w:rsid w:val="00CB1154"/>
    <w:rsid w:val="00CC2EBB"/>
    <w:rsid w:val="00CC5F7D"/>
    <w:rsid w:val="00CE4CE0"/>
    <w:rsid w:val="00CE539F"/>
    <w:rsid w:val="00D006F0"/>
    <w:rsid w:val="00D01A41"/>
    <w:rsid w:val="00D04F2C"/>
    <w:rsid w:val="00D075FC"/>
    <w:rsid w:val="00D3145C"/>
    <w:rsid w:val="00D5131B"/>
    <w:rsid w:val="00D56359"/>
    <w:rsid w:val="00D61EB5"/>
    <w:rsid w:val="00D65E91"/>
    <w:rsid w:val="00D67FA4"/>
    <w:rsid w:val="00D70963"/>
    <w:rsid w:val="00D734B0"/>
    <w:rsid w:val="00D734BD"/>
    <w:rsid w:val="00D81E93"/>
    <w:rsid w:val="00D868E4"/>
    <w:rsid w:val="00D954FA"/>
    <w:rsid w:val="00DA18A6"/>
    <w:rsid w:val="00DA7823"/>
    <w:rsid w:val="00DB6BF2"/>
    <w:rsid w:val="00DC176E"/>
    <w:rsid w:val="00DC2375"/>
    <w:rsid w:val="00DC4AF5"/>
    <w:rsid w:val="00DD3973"/>
    <w:rsid w:val="00DD4E46"/>
    <w:rsid w:val="00DE3985"/>
    <w:rsid w:val="00DE6E45"/>
    <w:rsid w:val="00DF14B4"/>
    <w:rsid w:val="00DF3B9C"/>
    <w:rsid w:val="00DF5679"/>
    <w:rsid w:val="00DF5C18"/>
    <w:rsid w:val="00E04D62"/>
    <w:rsid w:val="00E07468"/>
    <w:rsid w:val="00E353A6"/>
    <w:rsid w:val="00E36135"/>
    <w:rsid w:val="00E37AF3"/>
    <w:rsid w:val="00E44B80"/>
    <w:rsid w:val="00E5441C"/>
    <w:rsid w:val="00E570CC"/>
    <w:rsid w:val="00E5776C"/>
    <w:rsid w:val="00E60559"/>
    <w:rsid w:val="00E61C16"/>
    <w:rsid w:val="00E63A5D"/>
    <w:rsid w:val="00E709B3"/>
    <w:rsid w:val="00E71337"/>
    <w:rsid w:val="00E75693"/>
    <w:rsid w:val="00E75D1C"/>
    <w:rsid w:val="00E90DBA"/>
    <w:rsid w:val="00E91F1C"/>
    <w:rsid w:val="00E92589"/>
    <w:rsid w:val="00EB1D04"/>
    <w:rsid w:val="00EB5F8B"/>
    <w:rsid w:val="00EC4548"/>
    <w:rsid w:val="00ED123A"/>
    <w:rsid w:val="00ED1948"/>
    <w:rsid w:val="00ED5B8D"/>
    <w:rsid w:val="00EE2BD2"/>
    <w:rsid w:val="00EF117A"/>
    <w:rsid w:val="00EF2665"/>
    <w:rsid w:val="00EF372D"/>
    <w:rsid w:val="00F01263"/>
    <w:rsid w:val="00F06537"/>
    <w:rsid w:val="00F11234"/>
    <w:rsid w:val="00F1389D"/>
    <w:rsid w:val="00F2579E"/>
    <w:rsid w:val="00F31C92"/>
    <w:rsid w:val="00F35433"/>
    <w:rsid w:val="00F4294F"/>
    <w:rsid w:val="00F46F16"/>
    <w:rsid w:val="00F61344"/>
    <w:rsid w:val="00F6226C"/>
    <w:rsid w:val="00F75960"/>
    <w:rsid w:val="00F82853"/>
    <w:rsid w:val="00F837BE"/>
    <w:rsid w:val="00F86287"/>
    <w:rsid w:val="00F9327D"/>
    <w:rsid w:val="00F958B5"/>
    <w:rsid w:val="00F962A5"/>
    <w:rsid w:val="00FA1252"/>
    <w:rsid w:val="00FA62DE"/>
    <w:rsid w:val="00FC7761"/>
    <w:rsid w:val="00FD0B9D"/>
    <w:rsid w:val="00FD17D1"/>
    <w:rsid w:val="00FE5A04"/>
    <w:rsid w:val="00FE7209"/>
    <w:rsid w:val="00FF4CC6"/>
    <w:rsid w:val="00FF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5CADD-862D-48D8-952C-C31D6B3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 w:type="character" w:styleId="ad">
    <w:name w:val="Hyperlink"/>
    <w:rsid w:val="00F6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1641</Words>
  <Characters>9357</Characters>
  <Application>Microsoft Office Word</Application>
  <DocSecurity>0</DocSecurity>
  <Lines>77</Lines>
  <Paragraphs>21</Paragraphs>
  <ScaleCrop>false</ScaleCrop>
  <Company>SYNNEX</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王昭人</dc:creator>
  <cp:lastModifiedBy>LSJH</cp:lastModifiedBy>
  <cp:revision>2</cp:revision>
  <cp:lastPrinted>2019-04-30T06:22:00Z</cp:lastPrinted>
  <dcterms:created xsi:type="dcterms:W3CDTF">2019-05-02T08:15:00Z</dcterms:created>
  <dcterms:modified xsi:type="dcterms:W3CDTF">2019-05-02T08:15:00Z</dcterms:modified>
</cp:coreProperties>
</file>