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C18" w:rsidRDefault="007A112E" w:rsidP="007A112E">
      <w:pPr>
        <w:jc w:val="center"/>
        <w:rPr>
          <w:rFonts w:ascii="華康POP1體W5" w:eastAsia="華康POP1體W5"/>
          <w:sz w:val="48"/>
          <w:szCs w:val="48"/>
        </w:rPr>
      </w:pPr>
      <w:r w:rsidRPr="007A112E">
        <w:rPr>
          <w:rFonts w:ascii="華康POP1體W5" w:eastAsia="華康POP1體W5" w:hint="eastAsia"/>
          <w:sz w:val="48"/>
          <w:szCs w:val="48"/>
        </w:rPr>
        <w:t>龍興國民中學109學年度導師編班作業</w:t>
      </w:r>
    </w:p>
    <w:p w:rsidR="007A112E" w:rsidRDefault="007A112E" w:rsidP="007A112E">
      <w:pPr>
        <w:jc w:val="center"/>
        <w:rPr>
          <w:rFonts w:ascii="華康POP1體W5" w:eastAsia="華康POP1體W5"/>
          <w:sz w:val="48"/>
          <w:szCs w:val="48"/>
        </w:rPr>
      </w:pPr>
    </w:p>
    <w:p w:rsidR="007A112E" w:rsidRDefault="007A112E" w:rsidP="007A112E">
      <w:pPr>
        <w:jc w:val="center"/>
        <w:rPr>
          <w:rFonts w:ascii="華康POP1體W5" w:eastAsia="華康POP1體W5" w:hint="eastAsia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A112E" w:rsidTr="007A112E">
        <w:trPr>
          <w:trHeight w:hRule="exact" w:val="907"/>
        </w:trPr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701</w:t>
            </w:r>
          </w:p>
        </w:tc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羅士能老師</w:t>
            </w:r>
          </w:p>
        </w:tc>
      </w:tr>
      <w:tr w:rsidR="007A112E" w:rsidTr="007A112E">
        <w:trPr>
          <w:trHeight w:hRule="exact" w:val="907"/>
        </w:trPr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702</w:t>
            </w:r>
          </w:p>
        </w:tc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劉信玉老師</w:t>
            </w:r>
          </w:p>
        </w:tc>
      </w:tr>
      <w:tr w:rsidR="007A112E" w:rsidTr="007A112E">
        <w:trPr>
          <w:trHeight w:hRule="exact" w:val="907"/>
        </w:trPr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703</w:t>
            </w:r>
            <w:bookmarkStart w:id="0" w:name="_GoBack"/>
            <w:bookmarkEnd w:id="0"/>
          </w:p>
        </w:tc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何嘉妮老師</w:t>
            </w:r>
          </w:p>
        </w:tc>
      </w:tr>
      <w:tr w:rsidR="007A112E" w:rsidTr="007A112E">
        <w:trPr>
          <w:trHeight w:hRule="exact" w:val="907"/>
        </w:trPr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704</w:t>
            </w:r>
          </w:p>
        </w:tc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黃淑惠老師</w:t>
            </w:r>
          </w:p>
        </w:tc>
      </w:tr>
      <w:tr w:rsidR="007A112E" w:rsidTr="007A112E">
        <w:trPr>
          <w:trHeight w:hRule="exact" w:val="907"/>
        </w:trPr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705</w:t>
            </w:r>
          </w:p>
        </w:tc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曾于芳老師</w:t>
            </w:r>
          </w:p>
        </w:tc>
      </w:tr>
      <w:tr w:rsidR="007A112E" w:rsidTr="007A112E">
        <w:trPr>
          <w:trHeight w:hRule="exact" w:val="907"/>
        </w:trPr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706</w:t>
            </w:r>
          </w:p>
        </w:tc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黃仕謀老師</w:t>
            </w:r>
          </w:p>
        </w:tc>
      </w:tr>
      <w:tr w:rsidR="007A112E" w:rsidTr="007A112E">
        <w:trPr>
          <w:trHeight w:hRule="exact" w:val="907"/>
        </w:trPr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707</w:t>
            </w:r>
          </w:p>
        </w:tc>
        <w:tc>
          <w:tcPr>
            <w:tcW w:w="4148" w:type="dxa"/>
          </w:tcPr>
          <w:p w:rsidR="007A112E" w:rsidRDefault="007A112E" w:rsidP="007A112E">
            <w:pPr>
              <w:jc w:val="center"/>
              <w:rPr>
                <w:rFonts w:ascii="華康POP1體W5" w:eastAsia="華康POP1體W5" w:hint="eastAsia"/>
                <w:sz w:val="48"/>
                <w:szCs w:val="48"/>
              </w:rPr>
            </w:pPr>
            <w:r>
              <w:rPr>
                <w:rFonts w:ascii="華康POP1體W5" w:eastAsia="華康POP1體W5" w:hint="eastAsia"/>
                <w:sz w:val="48"/>
                <w:szCs w:val="48"/>
              </w:rPr>
              <w:t>蘇綉仍老師</w:t>
            </w:r>
          </w:p>
        </w:tc>
      </w:tr>
    </w:tbl>
    <w:p w:rsidR="007A112E" w:rsidRPr="007A112E" w:rsidRDefault="007A112E" w:rsidP="007A112E">
      <w:pPr>
        <w:jc w:val="center"/>
        <w:rPr>
          <w:rFonts w:ascii="華康POP1體W5" w:eastAsia="華康POP1體W5" w:hint="eastAsia"/>
          <w:sz w:val="48"/>
          <w:szCs w:val="48"/>
        </w:rPr>
      </w:pPr>
    </w:p>
    <w:p w:rsidR="007A112E" w:rsidRDefault="007A112E">
      <w:pPr>
        <w:rPr>
          <w:rFonts w:hint="eastAsia"/>
        </w:rPr>
      </w:pPr>
    </w:p>
    <w:sectPr w:rsidR="007A11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2E"/>
    <w:rsid w:val="007A112E"/>
    <w:rsid w:val="008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55C9"/>
  <w15:chartTrackingRefBased/>
  <w15:docId w15:val="{D736FC34-F1F5-452F-B24D-79853CE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2020-07-23T03:43:00Z</dcterms:created>
  <dcterms:modified xsi:type="dcterms:W3CDTF">2020-07-23T03:45:00Z</dcterms:modified>
</cp:coreProperties>
</file>