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3675"/>
        <w:gridCol w:w="2576"/>
      </w:tblGrid>
      <w:tr w:rsidR="00A12C5D" w14:paraId="69D4514D" w14:textId="77777777" w:rsidTr="00CB4E60">
        <w:trPr>
          <w:jc w:val="center"/>
        </w:trPr>
        <w:tc>
          <w:tcPr>
            <w:tcW w:w="9925" w:type="dxa"/>
            <w:gridSpan w:val="3"/>
            <w:shd w:val="clear" w:color="auto" w:fill="auto"/>
            <w:vAlign w:val="center"/>
          </w:tcPr>
          <w:p w14:paraId="3845D39F" w14:textId="1D149858" w:rsidR="00A12C5D" w:rsidRPr="00EF21FC" w:rsidRDefault="00617F41" w:rsidP="00CA0193">
            <w:pPr>
              <w:kinsoku w:val="0"/>
              <w:overflowPunct w:val="0"/>
              <w:autoSpaceDE w:val="0"/>
              <w:autoSpaceDN w:val="0"/>
              <w:spacing w:line="460" w:lineRule="exact"/>
              <w:ind w:right="-1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bookmarkStart w:id="0" w:name="_Hlk76461258"/>
            <w:r w:rsidRPr="00617F4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桃園市政府表揚傑出女性公務員實施要點</w:t>
            </w:r>
            <w:bookmarkEnd w:id="0"/>
            <w:r w:rsidR="00A12C5D" w:rsidRPr="0085500A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第</w:t>
            </w:r>
            <w:r w:rsidRPr="0085500A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七</w:t>
            </w:r>
            <w:r w:rsidR="00A12C5D" w:rsidRPr="0085500A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點</w:t>
            </w:r>
            <w:r w:rsidR="00A12C5D" w:rsidRPr="00DC1E28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修正對照表</w:t>
            </w:r>
          </w:p>
        </w:tc>
      </w:tr>
      <w:tr w:rsidR="00DE33DA" w14:paraId="21525231" w14:textId="77777777" w:rsidTr="009961D8">
        <w:trPr>
          <w:trHeight w:val="420"/>
          <w:jc w:val="center"/>
        </w:trPr>
        <w:tc>
          <w:tcPr>
            <w:tcW w:w="3674" w:type="dxa"/>
            <w:shd w:val="clear" w:color="auto" w:fill="auto"/>
          </w:tcPr>
          <w:p w14:paraId="113FEF50" w14:textId="77777777" w:rsidR="00DE33DA" w:rsidRPr="00DC1E28" w:rsidRDefault="00DE33DA" w:rsidP="009961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675" w:type="dxa"/>
            <w:shd w:val="clear" w:color="auto" w:fill="auto"/>
          </w:tcPr>
          <w:p w14:paraId="5CCC7899" w14:textId="77777777" w:rsidR="00DE33DA" w:rsidRPr="00DC1E28" w:rsidRDefault="00DE33DA" w:rsidP="009961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2576" w:type="dxa"/>
            <w:shd w:val="clear" w:color="auto" w:fill="auto"/>
          </w:tcPr>
          <w:p w14:paraId="2B3B69B0" w14:textId="77777777" w:rsidR="00DE33DA" w:rsidRPr="00DC1E28" w:rsidRDefault="00DE33DA" w:rsidP="009961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0C5905" w:rsidRPr="00D07F4D" w14:paraId="1ED2639D" w14:textId="77777777" w:rsidTr="009961D8">
        <w:trPr>
          <w:trHeight w:val="4828"/>
          <w:jc w:val="center"/>
        </w:trPr>
        <w:tc>
          <w:tcPr>
            <w:tcW w:w="3674" w:type="dxa"/>
            <w:shd w:val="clear" w:color="auto" w:fill="auto"/>
          </w:tcPr>
          <w:p w14:paraId="2D2C478B" w14:textId="0446E8E6" w:rsidR="004E5017" w:rsidRPr="001704AA" w:rsidRDefault="007167A1" w:rsidP="004E5017">
            <w:pPr>
              <w:pStyle w:val="Default"/>
              <w:ind w:left="577" w:hangingChars="206" w:hanging="577"/>
              <w:jc w:val="both"/>
              <w:textAlignment w:val="center"/>
              <w:rPr>
                <w:rFonts w:hAnsi="標楷體" w:cs="Times New Roman"/>
                <w:color w:val="auto"/>
                <w:sz w:val="28"/>
                <w:szCs w:val="28"/>
                <w:u w:val="single"/>
              </w:rPr>
            </w:pPr>
            <w:r w:rsidRPr="007167A1">
              <w:rPr>
                <w:rFonts w:hAnsi="標楷體" w:hint="eastAsia"/>
                <w:color w:val="000000" w:themeColor="text1"/>
                <w:sz w:val="28"/>
                <w:szCs w:val="28"/>
              </w:rPr>
              <w:t>七、</w:t>
            </w:r>
            <w:r w:rsidR="00663E4F"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本府傑出女性公務員選拔，由本府秘書長召集副秘書長、法務局局長、人事處處長、政風處處長及研究發展考核委員會主任委員組成專案小組審議，並得邀請外部專家</w:t>
            </w:r>
            <w:r w:rsidR="00663E4F" w:rsidRPr="001704AA">
              <w:rPr>
                <w:rFonts w:hAnsi="標楷體" w:cs="Times New Roman" w:hint="eastAsia"/>
                <w:color w:val="auto"/>
                <w:sz w:val="28"/>
                <w:szCs w:val="28"/>
              </w:rPr>
              <w:t>學者</w:t>
            </w:r>
            <w:r w:rsidR="002803E8" w:rsidRPr="001704AA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擔任專案小組委員</w:t>
            </w:r>
            <w:r w:rsidR="004E5017" w:rsidRPr="001704AA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，</w:t>
            </w:r>
            <w:r w:rsidR="002803E8" w:rsidRPr="001704AA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專案</w:t>
            </w:r>
            <w:r w:rsidR="004E5017" w:rsidRPr="001704AA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小組委員任一性別比例不得低於三分之一。</w:t>
            </w:r>
          </w:p>
          <w:p w14:paraId="038B4A0C" w14:textId="16C15C0A" w:rsidR="008C6B78" w:rsidRPr="004E5017" w:rsidRDefault="004E5017" w:rsidP="002A1FA9">
            <w:pPr>
              <w:widowControl w:val="0"/>
              <w:overflowPunct w:val="0"/>
              <w:autoSpaceDE w:val="0"/>
              <w:autoSpaceDN w:val="0"/>
              <w:ind w:leftChars="233" w:left="559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4E501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前項審議結果由本府人事處簽陳市長核定，核定人數以十名為原則。但</w:t>
            </w:r>
            <w:proofErr w:type="gramStart"/>
            <w:r w:rsidRPr="004E501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Pr="004E501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薦人數超過五十人，核定人數以不超過</w:t>
            </w:r>
            <w:proofErr w:type="gramStart"/>
            <w:r w:rsidRPr="004E501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Pr="004E501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薦人數之百分之二十為限。</w:t>
            </w:r>
          </w:p>
        </w:tc>
        <w:tc>
          <w:tcPr>
            <w:tcW w:w="3675" w:type="dxa"/>
            <w:shd w:val="clear" w:color="auto" w:fill="auto"/>
          </w:tcPr>
          <w:p w14:paraId="6154D94F" w14:textId="1FCD531C" w:rsidR="004E5017" w:rsidRPr="001704AA" w:rsidRDefault="007167A1" w:rsidP="004E5017">
            <w:pPr>
              <w:pStyle w:val="Default"/>
              <w:ind w:left="577" w:hangingChars="206" w:hanging="577"/>
              <w:jc w:val="both"/>
              <w:textAlignment w:val="center"/>
              <w:rPr>
                <w:rFonts w:hAnsi="標楷體" w:cs="Times New Roman"/>
                <w:color w:val="auto"/>
                <w:sz w:val="28"/>
                <w:szCs w:val="28"/>
              </w:rPr>
            </w:pPr>
            <w:r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七</w:t>
            </w:r>
            <w:r w:rsidR="00EF21FC" w:rsidRPr="00A12C5D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、</w:t>
            </w:r>
            <w:r w:rsidR="004E5017"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本府傑出女性公務員選拔，由本府秘書長召集副秘書長、法務局局長、人事處處長、政風處處長及研究發展考核委員會主任委員組成專案小組審議，並得邀請外部專家學者</w:t>
            </w:r>
            <w:r w:rsidR="004E5017" w:rsidRPr="001704AA">
              <w:rPr>
                <w:rFonts w:hAnsi="標楷體" w:cs="Times New Roman" w:hint="eastAsia"/>
                <w:color w:val="auto"/>
                <w:sz w:val="28"/>
                <w:szCs w:val="28"/>
              </w:rPr>
              <w:t>列席諮詢。</w:t>
            </w:r>
          </w:p>
          <w:p w14:paraId="45405421" w14:textId="0F218ED5" w:rsidR="007167A1" w:rsidRPr="004E5017" w:rsidRDefault="004E5017" w:rsidP="004E5017">
            <w:pPr>
              <w:pStyle w:val="Default"/>
              <w:ind w:leftChars="233" w:left="559"/>
              <w:jc w:val="both"/>
              <w:textAlignment w:val="center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前項審議結果由本府人事處簽陳市長核定，核定人數以十名為原則。但</w:t>
            </w:r>
            <w:proofErr w:type="gramStart"/>
            <w:r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薦人數超過五十人，核定人數以不超過</w:t>
            </w:r>
            <w:proofErr w:type="gramStart"/>
            <w:r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遴</w:t>
            </w:r>
            <w:proofErr w:type="gramEnd"/>
            <w:r w:rsidRPr="004E5017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薦人數之百分之二十為限。</w:t>
            </w:r>
          </w:p>
        </w:tc>
        <w:tc>
          <w:tcPr>
            <w:tcW w:w="2576" w:type="dxa"/>
            <w:shd w:val="clear" w:color="auto" w:fill="auto"/>
          </w:tcPr>
          <w:p w14:paraId="4FE85359" w14:textId="46AC5EA1" w:rsidR="00A72859" w:rsidRPr="000D5E5D" w:rsidRDefault="000D5E5D" w:rsidP="00036327">
            <w:pPr>
              <w:widowControl w:val="0"/>
              <w:tabs>
                <w:tab w:val="left" w:pos="609"/>
                <w:tab w:val="left" w:pos="892"/>
              </w:tabs>
              <w:kinsoku w:val="0"/>
              <w:overflowPunct w:val="0"/>
              <w:autoSpaceDE w:val="0"/>
              <w:autoSpaceDN w:val="0"/>
              <w:ind w:right="57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5E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為落實我國性別平等政策，促進公部門決策參與之性別平等，納入「委員任一性別比例不得低於三分之一」之規範，</w:t>
            </w:r>
            <w:proofErr w:type="gramStart"/>
            <w:r w:rsidRPr="000D5E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爰</w:t>
            </w:r>
            <w:proofErr w:type="gramEnd"/>
            <w:r w:rsidRPr="000D5E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修正第一項規定。</w:t>
            </w:r>
          </w:p>
        </w:tc>
      </w:tr>
    </w:tbl>
    <w:p w14:paraId="7226E761" w14:textId="77777777" w:rsidR="003F0D3D" w:rsidRPr="00241F2A" w:rsidRDefault="003F0D3D" w:rsidP="00B40B5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3F0D3D" w:rsidRPr="00241F2A" w:rsidSect="00A12C5D">
      <w:pgSz w:w="11907" w:h="16839" w:code="9"/>
      <w:pgMar w:top="1134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0F18F" w14:textId="77777777" w:rsidR="000950A9" w:rsidRDefault="000950A9" w:rsidP="00F93F8D">
      <w:r>
        <w:separator/>
      </w:r>
    </w:p>
  </w:endnote>
  <w:endnote w:type="continuationSeparator" w:id="0">
    <w:p w14:paraId="2E780326" w14:textId="77777777" w:rsidR="000950A9" w:rsidRDefault="000950A9" w:rsidP="00F9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78C9" w14:textId="77777777" w:rsidR="000950A9" w:rsidRDefault="000950A9" w:rsidP="00F93F8D">
      <w:r>
        <w:separator/>
      </w:r>
    </w:p>
  </w:footnote>
  <w:footnote w:type="continuationSeparator" w:id="0">
    <w:p w14:paraId="336C4420" w14:textId="77777777" w:rsidR="000950A9" w:rsidRDefault="000950A9" w:rsidP="00F93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9982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E0"/>
    <w:rsid w:val="00000096"/>
    <w:rsid w:val="0000118A"/>
    <w:rsid w:val="00013271"/>
    <w:rsid w:val="0003137F"/>
    <w:rsid w:val="000359D8"/>
    <w:rsid w:val="00036327"/>
    <w:rsid w:val="00037307"/>
    <w:rsid w:val="00044D29"/>
    <w:rsid w:val="000653CC"/>
    <w:rsid w:val="00070140"/>
    <w:rsid w:val="00071729"/>
    <w:rsid w:val="00085766"/>
    <w:rsid w:val="000950A9"/>
    <w:rsid w:val="000A39B6"/>
    <w:rsid w:val="000A4F1A"/>
    <w:rsid w:val="000A660E"/>
    <w:rsid w:val="000B4788"/>
    <w:rsid w:val="000B4F03"/>
    <w:rsid w:val="000B6349"/>
    <w:rsid w:val="000C0E0C"/>
    <w:rsid w:val="000C304F"/>
    <w:rsid w:val="000C5905"/>
    <w:rsid w:val="000D5E5D"/>
    <w:rsid w:val="000D632A"/>
    <w:rsid w:val="000E0382"/>
    <w:rsid w:val="000E533E"/>
    <w:rsid w:val="000E7223"/>
    <w:rsid w:val="000F0119"/>
    <w:rsid w:val="000F42E3"/>
    <w:rsid w:val="000F4AE8"/>
    <w:rsid w:val="000F72FC"/>
    <w:rsid w:val="000F777E"/>
    <w:rsid w:val="00101A21"/>
    <w:rsid w:val="00101AB1"/>
    <w:rsid w:val="00101D74"/>
    <w:rsid w:val="00105B8C"/>
    <w:rsid w:val="00107315"/>
    <w:rsid w:val="00107D83"/>
    <w:rsid w:val="00111699"/>
    <w:rsid w:val="00113FBF"/>
    <w:rsid w:val="00115ACF"/>
    <w:rsid w:val="00117A4A"/>
    <w:rsid w:val="00126510"/>
    <w:rsid w:val="00134FE1"/>
    <w:rsid w:val="0013553E"/>
    <w:rsid w:val="00143E49"/>
    <w:rsid w:val="00150E92"/>
    <w:rsid w:val="00157714"/>
    <w:rsid w:val="001704AA"/>
    <w:rsid w:val="00190725"/>
    <w:rsid w:val="00190916"/>
    <w:rsid w:val="00191375"/>
    <w:rsid w:val="0019584B"/>
    <w:rsid w:val="001A2716"/>
    <w:rsid w:val="001A3CF1"/>
    <w:rsid w:val="001A42CE"/>
    <w:rsid w:val="001A5996"/>
    <w:rsid w:val="001A5EF9"/>
    <w:rsid w:val="001B4E15"/>
    <w:rsid w:val="001B6CCD"/>
    <w:rsid w:val="001C1E62"/>
    <w:rsid w:val="001C7F8A"/>
    <w:rsid w:val="001D2761"/>
    <w:rsid w:val="001D4CE0"/>
    <w:rsid w:val="001E0EA1"/>
    <w:rsid w:val="001F1309"/>
    <w:rsid w:val="001F1637"/>
    <w:rsid w:val="001F7F74"/>
    <w:rsid w:val="0020693C"/>
    <w:rsid w:val="00223052"/>
    <w:rsid w:val="00225065"/>
    <w:rsid w:val="00232AA1"/>
    <w:rsid w:val="00241F2A"/>
    <w:rsid w:val="002517C5"/>
    <w:rsid w:val="00251B52"/>
    <w:rsid w:val="00251F26"/>
    <w:rsid w:val="00253761"/>
    <w:rsid w:val="00260CB8"/>
    <w:rsid w:val="00266F06"/>
    <w:rsid w:val="002674ED"/>
    <w:rsid w:val="002700CF"/>
    <w:rsid w:val="00273058"/>
    <w:rsid w:val="0027654C"/>
    <w:rsid w:val="0028026F"/>
    <w:rsid w:val="002803E8"/>
    <w:rsid w:val="00283B40"/>
    <w:rsid w:val="0029366F"/>
    <w:rsid w:val="00297FA3"/>
    <w:rsid w:val="002A1760"/>
    <w:rsid w:val="002A1FA9"/>
    <w:rsid w:val="002A40B0"/>
    <w:rsid w:val="002B23E9"/>
    <w:rsid w:val="002C21B1"/>
    <w:rsid w:val="002C3AA7"/>
    <w:rsid w:val="002C4289"/>
    <w:rsid w:val="002C4B30"/>
    <w:rsid w:val="002C50C9"/>
    <w:rsid w:val="002C65B9"/>
    <w:rsid w:val="002C7A74"/>
    <w:rsid w:val="002D07E1"/>
    <w:rsid w:val="002D550A"/>
    <w:rsid w:val="002E03F9"/>
    <w:rsid w:val="002E2566"/>
    <w:rsid w:val="002E44C8"/>
    <w:rsid w:val="002E7833"/>
    <w:rsid w:val="002F04FB"/>
    <w:rsid w:val="002F0935"/>
    <w:rsid w:val="002F2610"/>
    <w:rsid w:val="002F59D1"/>
    <w:rsid w:val="002F5B94"/>
    <w:rsid w:val="0030331E"/>
    <w:rsid w:val="00305EB4"/>
    <w:rsid w:val="00310F13"/>
    <w:rsid w:val="00314721"/>
    <w:rsid w:val="0031673B"/>
    <w:rsid w:val="00324FEF"/>
    <w:rsid w:val="00333D9A"/>
    <w:rsid w:val="00335D0F"/>
    <w:rsid w:val="00336689"/>
    <w:rsid w:val="0034166C"/>
    <w:rsid w:val="00341BE0"/>
    <w:rsid w:val="003457F4"/>
    <w:rsid w:val="00346AB6"/>
    <w:rsid w:val="003507F2"/>
    <w:rsid w:val="00354A12"/>
    <w:rsid w:val="0036687B"/>
    <w:rsid w:val="003701DB"/>
    <w:rsid w:val="003806EF"/>
    <w:rsid w:val="003A0606"/>
    <w:rsid w:val="003A2308"/>
    <w:rsid w:val="003A258C"/>
    <w:rsid w:val="003A3727"/>
    <w:rsid w:val="003A4ADA"/>
    <w:rsid w:val="003B6573"/>
    <w:rsid w:val="003C2F9A"/>
    <w:rsid w:val="003D5C85"/>
    <w:rsid w:val="003D6CB3"/>
    <w:rsid w:val="003E0DF8"/>
    <w:rsid w:val="003E11B8"/>
    <w:rsid w:val="003E483C"/>
    <w:rsid w:val="003E53EF"/>
    <w:rsid w:val="003E70D2"/>
    <w:rsid w:val="003F0D3D"/>
    <w:rsid w:val="003F176E"/>
    <w:rsid w:val="0040099D"/>
    <w:rsid w:val="00402378"/>
    <w:rsid w:val="00407487"/>
    <w:rsid w:val="00417573"/>
    <w:rsid w:val="00425E84"/>
    <w:rsid w:val="00430960"/>
    <w:rsid w:val="00434DA6"/>
    <w:rsid w:val="004363FF"/>
    <w:rsid w:val="00451A2E"/>
    <w:rsid w:val="004551FA"/>
    <w:rsid w:val="00455BBD"/>
    <w:rsid w:val="00472ACF"/>
    <w:rsid w:val="004774DC"/>
    <w:rsid w:val="004821C7"/>
    <w:rsid w:val="004837F6"/>
    <w:rsid w:val="004867D5"/>
    <w:rsid w:val="004938C9"/>
    <w:rsid w:val="004A396B"/>
    <w:rsid w:val="004A412A"/>
    <w:rsid w:val="004B6120"/>
    <w:rsid w:val="004B70B3"/>
    <w:rsid w:val="004D077B"/>
    <w:rsid w:val="004D3B9A"/>
    <w:rsid w:val="004D44E9"/>
    <w:rsid w:val="004E0A1F"/>
    <w:rsid w:val="004E4EEE"/>
    <w:rsid w:val="004E5017"/>
    <w:rsid w:val="004F1EA3"/>
    <w:rsid w:val="00500F10"/>
    <w:rsid w:val="005059BB"/>
    <w:rsid w:val="0051146D"/>
    <w:rsid w:val="00511D89"/>
    <w:rsid w:val="00517543"/>
    <w:rsid w:val="005303A6"/>
    <w:rsid w:val="00532F2D"/>
    <w:rsid w:val="00541CE7"/>
    <w:rsid w:val="005461F9"/>
    <w:rsid w:val="005462CA"/>
    <w:rsid w:val="00550F36"/>
    <w:rsid w:val="005719C4"/>
    <w:rsid w:val="00575B4F"/>
    <w:rsid w:val="00581ED8"/>
    <w:rsid w:val="00595FE9"/>
    <w:rsid w:val="0059670D"/>
    <w:rsid w:val="005A7447"/>
    <w:rsid w:val="005B2211"/>
    <w:rsid w:val="005B55CE"/>
    <w:rsid w:val="005C1B3D"/>
    <w:rsid w:val="005D147D"/>
    <w:rsid w:val="005D38FA"/>
    <w:rsid w:val="005E162B"/>
    <w:rsid w:val="005E5FD2"/>
    <w:rsid w:val="005F3421"/>
    <w:rsid w:val="005F494B"/>
    <w:rsid w:val="005F7625"/>
    <w:rsid w:val="006011BE"/>
    <w:rsid w:val="00605943"/>
    <w:rsid w:val="00615C93"/>
    <w:rsid w:val="006162BC"/>
    <w:rsid w:val="006163AC"/>
    <w:rsid w:val="00617F41"/>
    <w:rsid w:val="00622144"/>
    <w:rsid w:val="00625D7E"/>
    <w:rsid w:val="00630888"/>
    <w:rsid w:val="006353F3"/>
    <w:rsid w:val="00635769"/>
    <w:rsid w:val="00635B3C"/>
    <w:rsid w:val="00650086"/>
    <w:rsid w:val="006519EE"/>
    <w:rsid w:val="0065376F"/>
    <w:rsid w:val="00657896"/>
    <w:rsid w:val="00663448"/>
    <w:rsid w:val="00663E4F"/>
    <w:rsid w:val="006714E7"/>
    <w:rsid w:val="00681666"/>
    <w:rsid w:val="00683666"/>
    <w:rsid w:val="00695788"/>
    <w:rsid w:val="006B0B88"/>
    <w:rsid w:val="006B4226"/>
    <w:rsid w:val="006B47B0"/>
    <w:rsid w:val="006B60C5"/>
    <w:rsid w:val="006B620B"/>
    <w:rsid w:val="006B6F66"/>
    <w:rsid w:val="006B7FD6"/>
    <w:rsid w:val="006C4BBD"/>
    <w:rsid w:val="006C618C"/>
    <w:rsid w:val="006C6440"/>
    <w:rsid w:val="006D4F04"/>
    <w:rsid w:val="006D7248"/>
    <w:rsid w:val="006E0489"/>
    <w:rsid w:val="006E4755"/>
    <w:rsid w:val="006E5D73"/>
    <w:rsid w:val="006F394A"/>
    <w:rsid w:val="006F570A"/>
    <w:rsid w:val="006F6EA5"/>
    <w:rsid w:val="00704E49"/>
    <w:rsid w:val="007167A1"/>
    <w:rsid w:val="00720854"/>
    <w:rsid w:val="007347C7"/>
    <w:rsid w:val="00737222"/>
    <w:rsid w:val="00741F21"/>
    <w:rsid w:val="00744288"/>
    <w:rsid w:val="00751FCE"/>
    <w:rsid w:val="00762CFA"/>
    <w:rsid w:val="00767CF0"/>
    <w:rsid w:val="0077000A"/>
    <w:rsid w:val="007702B6"/>
    <w:rsid w:val="00775C80"/>
    <w:rsid w:val="00781650"/>
    <w:rsid w:val="00795A3E"/>
    <w:rsid w:val="007A1F76"/>
    <w:rsid w:val="007A64E4"/>
    <w:rsid w:val="007B5548"/>
    <w:rsid w:val="007B7630"/>
    <w:rsid w:val="007C0F21"/>
    <w:rsid w:val="007C3B25"/>
    <w:rsid w:val="007C444C"/>
    <w:rsid w:val="007C4580"/>
    <w:rsid w:val="007D3BE5"/>
    <w:rsid w:val="007E1615"/>
    <w:rsid w:val="007E5963"/>
    <w:rsid w:val="0080054C"/>
    <w:rsid w:val="00800D16"/>
    <w:rsid w:val="0080676D"/>
    <w:rsid w:val="00807F28"/>
    <w:rsid w:val="008124A9"/>
    <w:rsid w:val="00812EAD"/>
    <w:rsid w:val="00815E5F"/>
    <w:rsid w:val="00821199"/>
    <w:rsid w:val="00822301"/>
    <w:rsid w:val="00823A2F"/>
    <w:rsid w:val="008245DA"/>
    <w:rsid w:val="00831CFD"/>
    <w:rsid w:val="00831ECC"/>
    <w:rsid w:val="0084576B"/>
    <w:rsid w:val="00852686"/>
    <w:rsid w:val="0085500A"/>
    <w:rsid w:val="00855BF0"/>
    <w:rsid w:val="00857915"/>
    <w:rsid w:val="00863A3B"/>
    <w:rsid w:val="008707A8"/>
    <w:rsid w:val="00875550"/>
    <w:rsid w:val="008772F0"/>
    <w:rsid w:val="00877E7A"/>
    <w:rsid w:val="00880CBD"/>
    <w:rsid w:val="00885494"/>
    <w:rsid w:val="00887561"/>
    <w:rsid w:val="00894BC3"/>
    <w:rsid w:val="008B5B8F"/>
    <w:rsid w:val="008B7171"/>
    <w:rsid w:val="008C27A0"/>
    <w:rsid w:val="008C2DCC"/>
    <w:rsid w:val="008C6B78"/>
    <w:rsid w:val="008D20AA"/>
    <w:rsid w:val="008D382F"/>
    <w:rsid w:val="008D718D"/>
    <w:rsid w:val="008E0CFC"/>
    <w:rsid w:val="008F0357"/>
    <w:rsid w:val="00900B31"/>
    <w:rsid w:val="00904D41"/>
    <w:rsid w:val="00907F8F"/>
    <w:rsid w:val="00920302"/>
    <w:rsid w:val="0092702C"/>
    <w:rsid w:val="00927A4C"/>
    <w:rsid w:val="0093672D"/>
    <w:rsid w:val="00941C3C"/>
    <w:rsid w:val="00944C8F"/>
    <w:rsid w:val="00946FB4"/>
    <w:rsid w:val="009524F3"/>
    <w:rsid w:val="00953634"/>
    <w:rsid w:val="00953E0D"/>
    <w:rsid w:val="009545D1"/>
    <w:rsid w:val="00957193"/>
    <w:rsid w:val="00960DFA"/>
    <w:rsid w:val="00971B8E"/>
    <w:rsid w:val="00981039"/>
    <w:rsid w:val="00981737"/>
    <w:rsid w:val="0098191B"/>
    <w:rsid w:val="0098635D"/>
    <w:rsid w:val="0098755A"/>
    <w:rsid w:val="00987A1B"/>
    <w:rsid w:val="0099360E"/>
    <w:rsid w:val="009961D8"/>
    <w:rsid w:val="009A44D9"/>
    <w:rsid w:val="009B0F6A"/>
    <w:rsid w:val="009B4907"/>
    <w:rsid w:val="009B634E"/>
    <w:rsid w:val="009B7413"/>
    <w:rsid w:val="009C3BA1"/>
    <w:rsid w:val="009C427D"/>
    <w:rsid w:val="009C684E"/>
    <w:rsid w:val="009D40DB"/>
    <w:rsid w:val="009D4807"/>
    <w:rsid w:val="009E38D6"/>
    <w:rsid w:val="009E4232"/>
    <w:rsid w:val="009E547D"/>
    <w:rsid w:val="009F4EFE"/>
    <w:rsid w:val="00A00D01"/>
    <w:rsid w:val="00A10E58"/>
    <w:rsid w:val="00A1249E"/>
    <w:rsid w:val="00A12C5D"/>
    <w:rsid w:val="00A2029B"/>
    <w:rsid w:val="00A20B56"/>
    <w:rsid w:val="00A26155"/>
    <w:rsid w:val="00A409E9"/>
    <w:rsid w:val="00A415E3"/>
    <w:rsid w:val="00A45F46"/>
    <w:rsid w:val="00A461E1"/>
    <w:rsid w:val="00A47AEA"/>
    <w:rsid w:val="00A5106A"/>
    <w:rsid w:val="00A510FD"/>
    <w:rsid w:val="00A67FE8"/>
    <w:rsid w:val="00A7094F"/>
    <w:rsid w:val="00A72859"/>
    <w:rsid w:val="00A7394A"/>
    <w:rsid w:val="00A84126"/>
    <w:rsid w:val="00A866B1"/>
    <w:rsid w:val="00A87B55"/>
    <w:rsid w:val="00A93546"/>
    <w:rsid w:val="00AA44F5"/>
    <w:rsid w:val="00AA6110"/>
    <w:rsid w:val="00AB3859"/>
    <w:rsid w:val="00AB396A"/>
    <w:rsid w:val="00AB77DA"/>
    <w:rsid w:val="00AC16DF"/>
    <w:rsid w:val="00AD42D5"/>
    <w:rsid w:val="00AE0566"/>
    <w:rsid w:val="00AE3034"/>
    <w:rsid w:val="00AE45E1"/>
    <w:rsid w:val="00AE7803"/>
    <w:rsid w:val="00B031BF"/>
    <w:rsid w:val="00B134E1"/>
    <w:rsid w:val="00B205C8"/>
    <w:rsid w:val="00B238FA"/>
    <w:rsid w:val="00B252EF"/>
    <w:rsid w:val="00B30FCA"/>
    <w:rsid w:val="00B40B53"/>
    <w:rsid w:val="00B420F9"/>
    <w:rsid w:val="00B458CB"/>
    <w:rsid w:val="00B47566"/>
    <w:rsid w:val="00B57394"/>
    <w:rsid w:val="00B62689"/>
    <w:rsid w:val="00B711EA"/>
    <w:rsid w:val="00B71DF6"/>
    <w:rsid w:val="00B71F7B"/>
    <w:rsid w:val="00B73959"/>
    <w:rsid w:val="00B742F0"/>
    <w:rsid w:val="00B80137"/>
    <w:rsid w:val="00B854C8"/>
    <w:rsid w:val="00B91CEE"/>
    <w:rsid w:val="00B93D40"/>
    <w:rsid w:val="00B95382"/>
    <w:rsid w:val="00BA17CB"/>
    <w:rsid w:val="00BA200F"/>
    <w:rsid w:val="00BA23B3"/>
    <w:rsid w:val="00BA4F76"/>
    <w:rsid w:val="00BB1279"/>
    <w:rsid w:val="00BC12B3"/>
    <w:rsid w:val="00BC5BE6"/>
    <w:rsid w:val="00BD0517"/>
    <w:rsid w:val="00BD6661"/>
    <w:rsid w:val="00BE22E8"/>
    <w:rsid w:val="00BE7252"/>
    <w:rsid w:val="00BF3719"/>
    <w:rsid w:val="00BF43E2"/>
    <w:rsid w:val="00C05B28"/>
    <w:rsid w:val="00C111A9"/>
    <w:rsid w:val="00C1361C"/>
    <w:rsid w:val="00C1782B"/>
    <w:rsid w:val="00C20772"/>
    <w:rsid w:val="00C25167"/>
    <w:rsid w:val="00C3118A"/>
    <w:rsid w:val="00C31E38"/>
    <w:rsid w:val="00C34406"/>
    <w:rsid w:val="00C45019"/>
    <w:rsid w:val="00C4630A"/>
    <w:rsid w:val="00C523E4"/>
    <w:rsid w:val="00C557AF"/>
    <w:rsid w:val="00C623CA"/>
    <w:rsid w:val="00C624A3"/>
    <w:rsid w:val="00C62CC0"/>
    <w:rsid w:val="00C64145"/>
    <w:rsid w:val="00C66961"/>
    <w:rsid w:val="00C7302E"/>
    <w:rsid w:val="00C75855"/>
    <w:rsid w:val="00C76C7F"/>
    <w:rsid w:val="00C77AE4"/>
    <w:rsid w:val="00C802BB"/>
    <w:rsid w:val="00C85300"/>
    <w:rsid w:val="00C85840"/>
    <w:rsid w:val="00C867E1"/>
    <w:rsid w:val="00C92EB7"/>
    <w:rsid w:val="00C94043"/>
    <w:rsid w:val="00C97BBA"/>
    <w:rsid w:val="00CA0193"/>
    <w:rsid w:val="00CA06C0"/>
    <w:rsid w:val="00CA1650"/>
    <w:rsid w:val="00CA7601"/>
    <w:rsid w:val="00CB3474"/>
    <w:rsid w:val="00CC3F3E"/>
    <w:rsid w:val="00CC4EDF"/>
    <w:rsid w:val="00CC791D"/>
    <w:rsid w:val="00CD338B"/>
    <w:rsid w:val="00CE06BA"/>
    <w:rsid w:val="00CE1836"/>
    <w:rsid w:val="00CE321B"/>
    <w:rsid w:val="00CE610A"/>
    <w:rsid w:val="00D00342"/>
    <w:rsid w:val="00D0048E"/>
    <w:rsid w:val="00D00556"/>
    <w:rsid w:val="00D03595"/>
    <w:rsid w:val="00D07F4D"/>
    <w:rsid w:val="00D120AC"/>
    <w:rsid w:val="00D2330B"/>
    <w:rsid w:val="00D258C5"/>
    <w:rsid w:val="00D2707D"/>
    <w:rsid w:val="00D30B6B"/>
    <w:rsid w:val="00D338D0"/>
    <w:rsid w:val="00D42530"/>
    <w:rsid w:val="00D55EEF"/>
    <w:rsid w:val="00D62B9C"/>
    <w:rsid w:val="00D71D0D"/>
    <w:rsid w:val="00D72494"/>
    <w:rsid w:val="00D72F24"/>
    <w:rsid w:val="00D761C3"/>
    <w:rsid w:val="00D7655B"/>
    <w:rsid w:val="00D808D0"/>
    <w:rsid w:val="00D83F6A"/>
    <w:rsid w:val="00D8754A"/>
    <w:rsid w:val="00D94150"/>
    <w:rsid w:val="00D9584B"/>
    <w:rsid w:val="00DA0EAC"/>
    <w:rsid w:val="00DA66C2"/>
    <w:rsid w:val="00DA6DBB"/>
    <w:rsid w:val="00DC1E28"/>
    <w:rsid w:val="00DC77ED"/>
    <w:rsid w:val="00DD1809"/>
    <w:rsid w:val="00DD59E6"/>
    <w:rsid w:val="00DD5B7A"/>
    <w:rsid w:val="00DD5E77"/>
    <w:rsid w:val="00DE1AA0"/>
    <w:rsid w:val="00DE33DA"/>
    <w:rsid w:val="00DE60E4"/>
    <w:rsid w:val="00DF3784"/>
    <w:rsid w:val="00DF4F7C"/>
    <w:rsid w:val="00DF5C7C"/>
    <w:rsid w:val="00E016F1"/>
    <w:rsid w:val="00E047B2"/>
    <w:rsid w:val="00E04D0B"/>
    <w:rsid w:val="00E05AB0"/>
    <w:rsid w:val="00E0701A"/>
    <w:rsid w:val="00E07B78"/>
    <w:rsid w:val="00E13C95"/>
    <w:rsid w:val="00E32010"/>
    <w:rsid w:val="00E43BB1"/>
    <w:rsid w:val="00E471FF"/>
    <w:rsid w:val="00E47809"/>
    <w:rsid w:val="00E51128"/>
    <w:rsid w:val="00E51D82"/>
    <w:rsid w:val="00E65677"/>
    <w:rsid w:val="00E7055A"/>
    <w:rsid w:val="00E8473F"/>
    <w:rsid w:val="00E85EB2"/>
    <w:rsid w:val="00E86CFB"/>
    <w:rsid w:val="00E90CE9"/>
    <w:rsid w:val="00E939D1"/>
    <w:rsid w:val="00E95646"/>
    <w:rsid w:val="00EA14B9"/>
    <w:rsid w:val="00EA333C"/>
    <w:rsid w:val="00EB4FF0"/>
    <w:rsid w:val="00EB5D8F"/>
    <w:rsid w:val="00EB796B"/>
    <w:rsid w:val="00EC137F"/>
    <w:rsid w:val="00ED65A5"/>
    <w:rsid w:val="00ED7545"/>
    <w:rsid w:val="00EE00AD"/>
    <w:rsid w:val="00EE60D3"/>
    <w:rsid w:val="00EE6FAD"/>
    <w:rsid w:val="00EF19F9"/>
    <w:rsid w:val="00EF21FC"/>
    <w:rsid w:val="00EF26A9"/>
    <w:rsid w:val="00EF6099"/>
    <w:rsid w:val="00F042E0"/>
    <w:rsid w:val="00F045B9"/>
    <w:rsid w:val="00F04CF0"/>
    <w:rsid w:val="00F04D70"/>
    <w:rsid w:val="00F14EF5"/>
    <w:rsid w:val="00F237F6"/>
    <w:rsid w:val="00F26011"/>
    <w:rsid w:val="00F3062A"/>
    <w:rsid w:val="00F36CC4"/>
    <w:rsid w:val="00F37E86"/>
    <w:rsid w:val="00F40D1A"/>
    <w:rsid w:val="00F444BD"/>
    <w:rsid w:val="00F55019"/>
    <w:rsid w:val="00F57487"/>
    <w:rsid w:val="00F57B53"/>
    <w:rsid w:val="00F60B9C"/>
    <w:rsid w:val="00F61A86"/>
    <w:rsid w:val="00F6254E"/>
    <w:rsid w:val="00F67DC6"/>
    <w:rsid w:val="00F73B32"/>
    <w:rsid w:val="00F768D6"/>
    <w:rsid w:val="00F93F8D"/>
    <w:rsid w:val="00FB2D96"/>
    <w:rsid w:val="00FB5BF2"/>
    <w:rsid w:val="00FC07A3"/>
    <w:rsid w:val="00FC2430"/>
    <w:rsid w:val="00FC71A3"/>
    <w:rsid w:val="00FC75EF"/>
    <w:rsid w:val="00FD5F97"/>
    <w:rsid w:val="00FE15D2"/>
    <w:rsid w:val="00FE1E76"/>
    <w:rsid w:val="00FF1CC9"/>
    <w:rsid w:val="00FF1FD0"/>
    <w:rsid w:val="00FF1FE4"/>
    <w:rsid w:val="00FF2696"/>
    <w:rsid w:val="00FF37A7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184F4705"/>
  <w15:docId w15:val="{BFFB7FE9-8516-4AD0-8512-2789A099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17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93F8D"/>
    <w:rPr>
      <w:kern w:val="2"/>
    </w:rPr>
  </w:style>
  <w:style w:type="paragraph" w:styleId="a6">
    <w:name w:val="footer"/>
    <w:basedOn w:val="a"/>
    <w:link w:val="a7"/>
    <w:uiPriority w:val="99"/>
    <w:unhideWhenUsed/>
    <w:rsid w:val="00F9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93F8D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00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0B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000096"/>
    <w:pPr>
      <w:ind w:leftChars="200" w:left="480"/>
    </w:pPr>
  </w:style>
  <w:style w:type="paragraph" w:styleId="ac">
    <w:name w:val="Body Text"/>
    <w:basedOn w:val="a"/>
    <w:link w:val="ad"/>
    <w:uiPriority w:val="99"/>
    <w:unhideWhenUsed/>
    <w:rsid w:val="00D2330B"/>
    <w:pPr>
      <w:spacing w:after="120"/>
    </w:pPr>
  </w:style>
  <w:style w:type="character" w:customStyle="1" w:styleId="ad">
    <w:name w:val="本文 字元"/>
    <w:basedOn w:val="a0"/>
    <w:link w:val="ac"/>
    <w:uiPriority w:val="99"/>
    <w:rsid w:val="00D2330B"/>
    <w:rPr>
      <w:kern w:val="2"/>
      <w:sz w:val="24"/>
      <w:szCs w:val="24"/>
    </w:rPr>
  </w:style>
  <w:style w:type="character" w:styleId="ae">
    <w:name w:val="Hyperlink"/>
    <w:basedOn w:val="a0"/>
    <w:uiPriority w:val="99"/>
    <w:unhideWhenUsed/>
    <w:rsid w:val="005059BB"/>
    <w:rPr>
      <w:color w:val="0000FF"/>
      <w:u w:val="single"/>
    </w:rPr>
  </w:style>
  <w:style w:type="character" w:customStyle="1" w:styleId="ab">
    <w:name w:val="清單段落 字元"/>
    <w:link w:val="aa"/>
    <w:uiPriority w:val="34"/>
    <w:locked/>
    <w:rsid w:val="00DA0EAC"/>
    <w:rPr>
      <w:kern w:val="2"/>
      <w:sz w:val="24"/>
      <w:szCs w:val="24"/>
    </w:rPr>
  </w:style>
  <w:style w:type="paragraph" w:customStyle="1" w:styleId="Default">
    <w:name w:val="Default"/>
    <w:rsid w:val="00EF21F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B40B5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40B53"/>
  </w:style>
  <w:style w:type="character" w:customStyle="1" w:styleId="af1">
    <w:name w:val="註解文字 字元"/>
    <w:basedOn w:val="a0"/>
    <w:link w:val="af0"/>
    <w:uiPriority w:val="99"/>
    <w:semiHidden/>
    <w:rsid w:val="00B40B53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0B53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B40B5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FAF18-DF07-4368-B73B-0B831681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13</Characters>
  <Application>Microsoft Office Word</Application>
  <DocSecurity>0</DocSecurity>
  <Lines>1</Lines>
  <Paragraphs>1</Paragraphs>
  <ScaleCrop>false</ScaleCrop>
  <Company>桃園縣政府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桃園縣政府○○○要點（須知、注意事項等）草案逐點說明表</dc:title>
  <dc:creator>144002</dc:creator>
  <cp:lastModifiedBy>1621 a110</cp:lastModifiedBy>
  <cp:revision>6</cp:revision>
  <cp:lastPrinted>2022-04-13T03:24:00Z</cp:lastPrinted>
  <dcterms:created xsi:type="dcterms:W3CDTF">2022-04-14T09:07:00Z</dcterms:created>
  <dcterms:modified xsi:type="dcterms:W3CDTF">2022-04-20T06:10:00Z</dcterms:modified>
</cp:coreProperties>
</file>