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D3" w:rsidRDefault="003861D3" w:rsidP="003861D3">
      <w:pPr>
        <w:snapToGrid w:val="0"/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桃園市政府社會局辦理</w:t>
      </w:r>
    </w:p>
    <w:p w:rsidR="003861D3" w:rsidRDefault="003861D3" w:rsidP="003861D3">
      <w:pPr>
        <w:spacing w:line="0" w:lineRule="atLeast"/>
        <w:ind w:left="240"/>
        <w:jc w:val="center"/>
        <w:rPr>
          <w:rFonts w:eastAsia="標楷體" w:hAnsi="標楷體"/>
          <w:b/>
          <w:sz w:val="30"/>
          <w:szCs w:val="30"/>
        </w:rPr>
      </w:pPr>
      <w:r>
        <w:rPr>
          <w:rFonts w:eastAsia="標楷體" w:hAnsi="標楷體" w:hint="eastAsia"/>
          <w:b/>
          <w:sz w:val="30"/>
          <w:szCs w:val="30"/>
        </w:rPr>
        <w:t>「桃園市政府執永久效期身心障礙手冊者換發</w:t>
      </w:r>
    </w:p>
    <w:p w:rsidR="003861D3" w:rsidRDefault="003861D3" w:rsidP="003861D3">
      <w:pPr>
        <w:spacing w:line="0" w:lineRule="atLeast"/>
        <w:ind w:left="240"/>
        <w:jc w:val="center"/>
        <w:rPr>
          <w:rFonts w:eastAsia="標楷體" w:hAnsi="標楷體"/>
          <w:b/>
          <w:sz w:val="30"/>
          <w:szCs w:val="30"/>
        </w:rPr>
      </w:pPr>
      <w:r>
        <w:rPr>
          <w:rFonts w:eastAsia="標楷體" w:hAnsi="標楷體" w:hint="eastAsia"/>
          <w:b/>
          <w:sz w:val="30"/>
          <w:szCs w:val="30"/>
        </w:rPr>
        <w:t>身心障礙證明暨需求評估宣導說明會」</w:t>
      </w:r>
    </w:p>
    <w:p w:rsidR="003861D3" w:rsidRDefault="003861D3" w:rsidP="003861D3">
      <w:pPr>
        <w:snapToGrid w:val="0"/>
        <w:spacing w:line="0" w:lineRule="atLeast"/>
        <w:jc w:val="center"/>
        <w:rPr>
          <w:rFonts w:eastAsia="標楷體"/>
          <w:b/>
          <w:bCs/>
          <w:sz w:val="30"/>
          <w:szCs w:val="30"/>
        </w:rPr>
      </w:pPr>
      <w:r>
        <w:rPr>
          <w:rFonts w:eastAsia="標楷體" w:hAnsi="標楷體"/>
          <w:b/>
          <w:bCs/>
          <w:sz w:val="30"/>
          <w:szCs w:val="30"/>
          <w:u w:val="single"/>
        </w:rPr>
        <w:t>8</w:t>
      </w:r>
      <w:r>
        <w:rPr>
          <w:rFonts w:eastAsia="標楷體" w:hAnsi="標楷體" w:hint="eastAsia"/>
          <w:b/>
          <w:bCs/>
          <w:sz w:val="30"/>
          <w:szCs w:val="30"/>
          <w:u w:val="single"/>
        </w:rPr>
        <w:t>月份報名表</w:t>
      </w:r>
    </w:p>
    <w:tbl>
      <w:tblPr>
        <w:tblpPr w:leftFromText="180" w:rightFromText="180" w:vertAnchor="text" w:horzAnchor="margin" w:tblpY="110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3873"/>
        <w:gridCol w:w="4252"/>
      </w:tblGrid>
      <w:tr w:rsidR="003861D3" w:rsidTr="003861D3">
        <w:trPr>
          <w:trHeight w:val="279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流程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sz w:val="20"/>
                <w:szCs w:val="20"/>
              </w:rPr>
              <w:t>主講人</w:t>
            </w:r>
          </w:p>
        </w:tc>
      </w:tr>
      <w:tr w:rsidR="003861D3" w:rsidTr="003861D3">
        <w:trPr>
          <w:trHeight w:val="364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08:30~08:50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專業人員報到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社會局身心障礙福利科</w:t>
            </w:r>
          </w:p>
        </w:tc>
      </w:tr>
      <w:tr w:rsidR="003861D3" w:rsidTr="003861D3">
        <w:trPr>
          <w:trHeight w:val="469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08:50~09:20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專業人員執永久效期手冊換證宣導及協助事項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社會局身心障礙福利科</w:t>
            </w:r>
          </w:p>
        </w:tc>
      </w:tr>
      <w:tr w:rsidR="003861D3" w:rsidTr="003861D3">
        <w:trPr>
          <w:trHeight w:val="278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09:20~09:40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休息時間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 w:hint="eastAsia"/>
                <w:sz w:val="20"/>
                <w:szCs w:val="20"/>
              </w:rPr>
              <w:t>民眾報到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社會局身心障礙福利科</w:t>
            </w:r>
          </w:p>
        </w:tc>
      </w:tr>
      <w:tr w:rsidR="003861D3" w:rsidTr="003861D3">
        <w:trPr>
          <w:trHeight w:val="326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09:40~09:50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長官致詞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社會局長官</w:t>
            </w:r>
          </w:p>
        </w:tc>
      </w:tr>
      <w:tr w:rsidR="003861D3" w:rsidTr="003861D3">
        <w:trPr>
          <w:trHeight w:val="488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09:50~11:50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執永久效期手冊換證流程與需求評估新制宣導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台北大學社會工作學系兼任講師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朱貽莊老師</w:t>
            </w:r>
          </w:p>
        </w:tc>
      </w:tr>
      <w:tr w:rsidR="003861D3" w:rsidTr="003861D3">
        <w:trPr>
          <w:trHeight w:val="693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12:00~12:30</w:t>
            </w:r>
          </w:p>
        </w:tc>
        <w:tc>
          <w:tcPr>
            <w:tcW w:w="3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綜合座談</w:t>
            </w:r>
            <w:r>
              <w:rPr>
                <w:rFonts w:eastAsia="標楷體"/>
                <w:sz w:val="20"/>
                <w:szCs w:val="20"/>
              </w:rPr>
              <w:t>&amp; QA</w:t>
            </w:r>
            <w:r>
              <w:rPr>
                <w:rFonts w:eastAsia="標楷體" w:hint="eastAsia"/>
                <w:sz w:val="20"/>
                <w:szCs w:val="20"/>
              </w:rPr>
              <w:t>討論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 w:hAnsi="標楷體" w:hint="eastAsia"/>
                <w:sz w:val="20"/>
                <w:szCs w:val="20"/>
              </w:rPr>
              <w:t>社會局身心障礙福利科</w:t>
            </w:r>
          </w:p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 w:hint="eastAsia"/>
                <w:sz w:val="20"/>
                <w:szCs w:val="20"/>
              </w:rPr>
              <w:t>台北大學社會工作學系兼任講師朱貽莊老師</w:t>
            </w:r>
          </w:p>
          <w:p w:rsidR="003861D3" w:rsidRDefault="003861D3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3.</w:t>
            </w:r>
            <w:r>
              <w:rPr>
                <w:rFonts w:eastAsia="標楷體" w:hint="eastAsia"/>
                <w:sz w:val="20"/>
                <w:szCs w:val="20"/>
              </w:rPr>
              <w:t>身心障礙福利服務承辦單位</w:t>
            </w:r>
          </w:p>
        </w:tc>
      </w:tr>
      <w:tr w:rsidR="003861D3" w:rsidTr="003861D3">
        <w:trPr>
          <w:trHeight w:val="287"/>
        </w:trPr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12:30~</w:t>
            </w:r>
          </w:p>
        </w:tc>
        <w:tc>
          <w:tcPr>
            <w:tcW w:w="81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Ansi="標楷體" w:hint="eastAsia"/>
                <w:sz w:val="20"/>
                <w:szCs w:val="20"/>
              </w:rPr>
              <w:t>賦歸</w:t>
            </w:r>
          </w:p>
        </w:tc>
      </w:tr>
    </w:tbl>
    <w:p w:rsidR="003861D3" w:rsidRDefault="003861D3" w:rsidP="003861D3">
      <w:pPr>
        <w:snapToGrid w:val="0"/>
        <w:spacing w:line="0" w:lineRule="atLeast"/>
        <w:rPr>
          <w:rFonts w:eastAsia="標楷體"/>
          <w:b/>
          <w:bCs/>
          <w:sz w:val="30"/>
          <w:szCs w:val="30"/>
        </w:rPr>
      </w:pPr>
    </w:p>
    <w:p w:rsidR="003861D3" w:rsidRDefault="003861D3" w:rsidP="003861D3">
      <w:pPr>
        <w:numPr>
          <w:ilvl w:val="0"/>
          <w:numId w:val="1"/>
        </w:numPr>
        <w:adjustRightInd w:val="0"/>
        <w:snapToGrid w:val="0"/>
        <w:spacing w:line="336" w:lineRule="auto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主辦單位</w:t>
      </w:r>
      <w:r>
        <w:rPr>
          <w:rFonts w:eastAsia="標楷體" w:hAnsi="標楷體" w:hint="eastAsia"/>
          <w:sz w:val="26"/>
          <w:szCs w:val="26"/>
        </w:rPr>
        <w:t>：桃園市政府社會局</w:t>
      </w:r>
      <w:r>
        <w:rPr>
          <w:rFonts w:eastAsia="標楷體"/>
          <w:sz w:val="26"/>
          <w:szCs w:val="26"/>
        </w:rPr>
        <w:t xml:space="preserve">    </w:t>
      </w:r>
    </w:p>
    <w:p w:rsidR="003861D3" w:rsidRDefault="003861D3" w:rsidP="003861D3">
      <w:pPr>
        <w:numPr>
          <w:ilvl w:val="0"/>
          <w:numId w:val="1"/>
        </w:numPr>
        <w:adjustRightInd w:val="0"/>
        <w:snapToGrid w:val="0"/>
        <w:spacing w:line="336" w:lineRule="auto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共有</w:t>
      </w:r>
      <w:r>
        <w:rPr>
          <w:rFonts w:eastAsia="標楷體" w:hAnsi="標楷體"/>
          <w:sz w:val="26"/>
          <w:szCs w:val="26"/>
        </w:rPr>
        <w:t>2</w:t>
      </w:r>
      <w:r>
        <w:rPr>
          <w:rFonts w:eastAsia="標楷體" w:hAnsi="標楷體" w:hint="eastAsia"/>
          <w:sz w:val="26"/>
          <w:szCs w:val="26"/>
        </w:rPr>
        <w:t>場次，</w:t>
      </w:r>
      <w:proofErr w:type="gramStart"/>
      <w:r>
        <w:rPr>
          <w:rFonts w:eastAsia="標楷體" w:hAnsi="標楷體" w:hint="eastAsia"/>
          <w:sz w:val="26"/>
          <w:szCs w:val="26"/>
        </w:rPr>
        <w:t>請擇</w:t>
      </w:r>
      <w:proofErr w:type="gramEnd"/>
      <w:r>
        <w:rPr>
          <w:rFonts w:eastAsia="標楷體" w:hAnsi="標楷體"/>
          <w:sz w:val="26"/>
          <w:szCs w:val="26"/>
        </w:rPr>
        <w:t>1</w:t>
      </w:r>
      <w:r>
        <w:rPr>
          <w:rFonts w:eastAsia="標楷體" w:hAnsi="標楷體" w:hint="eastAsia"/>
          <w:sz w:val="26"/>
          <w:szCs w:val="26"/>
        </w:rPr>
        <w:t>參與</w:t>
      </w:r>
      <w:r>
        <w:rPr>
          <w:rFonts w:eastAsia="標楷體" w:hint="eastAsia"/>
          <w:sz w:val="26"/>
          <w:szCs w:val="26"/>
        </w:rPr>
        <w:t>。名額有限，請盡速報名。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7419"/>
      </w:tblGrid>
      <w:tr w:rsidR="003861D3" w:rsidTr="003861D3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adjustRightInd w:val="0"/>
              <w:snapToGrid w:val="0"/>
              <w:spacing w:line="336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D3" w:rsidRDefault="003861D3">
            <w:pPr>
              <w:adjustRightInd w:val="0"/>
              <w:snapToGrid w:val="0"/>
              <w:spacing w:line="336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時間：</w:t>
            </w:r>
            <w:r>
              <w:rPr>
                <w:rFonts w:eastAsia="標楷體"/>
                <w:sz w:val="26"/>
                <w:szCs w:val="26"/>
              </w:rPr>
              <w:t>104</w:t>
            </w:r>
            <w:r>
              <w:rPr>
                <w:rFonts w:eastAsia="標楷體" w:hAnsi="標楷體" w:hint="eastAsia"/>
                <w:sz w:val="26"/>
                <w:szCs w:val="26"/>
              </w:rPr>
              <w:t>年</w:t>
            </w:r>
            <w:r>
              <w:rPr>
                <w:rFonts w:eastAsia="標楷體" w:hAnsi="標楷體"/>
                <w:sz w:val="26"/>
                <w:szCs w:val="26"/>
              </w:rPr>
              <w:t>8</w:t>
            </w:r>
            <w:r>
              <w:rPr>
                <w:rFonts w:eastAsia="標楷體" w:hAnsi="標楷體" w:hint="eastAsia"/>
                <w:sz w:val="26"/>
                <w:szCs w:val="26"/>
              </w:rPr>
              <w:t>月</w:t>
            </w:r>
            <w:r>
              <w:rPr>
                <w:rFonts w:eastAsia="標楷體" w:hAnsi="標楷體"/>
                <w:sz w:val="26"/>
                <w:szCs w:val="26"/>
              </w:rPr>
              <w:t>15</w:t>
            </w:r>
            <w:r>
              <w:rPr>
                <w:rFonts w:eastAsia="標楷體" w:hAnsi="標楷體" w:hint="eastAsia"/>
                <w:sz w:val="26"/>
                <w:szCs w:val="26"/>
              </w:rPr>
              <w:t>日</w:t>
            </w:r>
            <w:r>
              <w:rPr>
                <w:rFonts w:eastAsia="標楷體" w:hAnsi="標楷體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星期六</w:t>
            </w:r>
            <w:r>
              <w:rPr>
                <w:rFonts w:eastAsia="標楷體" w:hAnsi="標楷體"/>
                <w:sz w:val="26"/>
                <w:szCs w:val="26"/>
              </w:rPr>
              <w:t>) 8</w:t>
            </w:r>
            <w:r>
              <w:rPr>
                <w:rFonts w:eastAsia="標楷體" w:hAnsi="標楷體" w:hint="eastAsia"/>
                <w:sz w:val="26"/>
                <w:szCs w:val="26"/>
              </w:rPr>
              <w:t>時</w:t>
            </w:r>
            <w:r>
              <w:rPr>
                <w:rFonts w:eastAsia="標楷體" w:hAnsi="標楷體"/>
                <w:sz w:val="26"/>
                <w:szCs w:val="26"/>
              </w:rPr>
              <w:t>50</w:t>
            </w:r>
            <w:r>
              <w:rPr>
                <w:rFonts w:eastAsia="標楷體" w:hAnsi="標楷體" w:hint="eastAsia"/>
                <w:sz w:val="26"/>
                <w:szCs w:val="26"/>
              </w:rPr>
              <w:t>分</w:t>
            </w:r>
          </w:p>
          <w:p w:rsidR="003861D3" w:rsidRDefault="003861D3">
            <w:pPr>
              <w:adjustRightInd w:val="0"/>
              <w:snapToGrid w:val="0"/>
              <w:spacing w:line="336" w:lineRule="auto"/>
              <w:jc w:val="both"/>
              <w:rPr>
                <w:rFonts w:ascii="標楷體" w:eastAsia="標楷體" w:hAnsi="標楷體" w:cs="斿E74?E6?8E體"/>
                <w:kern w:val="0"/>
                <w:sz w:val="26"/>
                <w:szCs w:val="26"/>
                <w:lang w:val="zh-TW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地點：</w:t>
            </w:r>
            <w:r>
              <w:rPr>
                <w:rFonts w:ascii="標楷體" w:eastAsia="標楷體" w:hAnsi="標楷體" w:cs="斿E74?E6?8E體" w:hint="eastAsia"/>
                <w:kern w:val="0"/>
                <w:sz w:val="26"/>
                <w:szCs w:val="26"/>
                <w:lang w:val="zh-TW"/>
              </w:rPr>
              <w:t>桃園市綜合性身心障礙福利服務中心1樓大禮堂(八德區介壽路二段901巷49弄91號)</w:t>
            </w:r>
          </w:p>
        </w:tc>
      </w:tr>
      <w:tr w:rsidR="003861D3" w:rsidTr="003861D3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adjustRightInd w:val="0"/>
              <w:snapToGrid w:val="0"/>
              <w:spacing w:line="336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1D3" w:rsidRDefault="003861D3">
            <w:pPr>
              <w:adjustRightInd w:val="0"/>
              <w:snapToGrid w:val="0"/>
              <w:spacing w:line="336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時間：</w:t>
            </w:r>
            <w:r>
              <w:rPr>
                <w:rFonts w:eastAsia="標楷體" w:hAnsi="標楷體"/>
                <w:sz w:val="26"/>
                <w:szCs w:val="26"/>
              </w:rPr>
              <w:t>104</w:t>
            </w:r>
            <w:r>
              <w:rPr>
                <w:rFonts w:eastAsia="標楷體" w:hAnsi="標楷體" w:hint="eastAsia"/>
                <w:sz w:val="26"/>
                <w:szCs w:val="26"/>
              </w:rPr>
              <w:t>年</w:t>
            </w:r>
            <w:r>
              <w:rPr>
                <w:rFonts w:eastAsia="標楷體" w:hAnsi="標楷體"/>
                <w:sz w:val="26"/>
                <w:szCs w:val="26"/>
              </w:rPr>
              <w:t>8</w:t>
            </w:r>
            <w:r>
              <w:rPr>
                <w:rFonts w:eastAsia="標楷體" w:hAnsi="標楷體" w:hint="eastAsia"/>
                <w:sz w:val="26"/>
                <w:szCs w:val="26"/>
              </w:rPr>
              <w:t>月</w:t>
            </w:r>
            <w:r>
              <w:rPr>
                <w:rFonts w:eastAsia="標楷體" w:hAnsi="標楷體"/>
                <w:sz w:val="26"/>
                <w:szCs w:val="26"/>
              </w:rPr>
              <w:t>29</w:t>
            </w:r>
            <w:r>
              <w:rPr>
                <w:rFonts w:eastAsia="標楷體" w:hAnsi="標楷體" w:hint="eastAsia"/>
                <w:sz w:val="26"/>
                <w:szCs w:val="26"/>
              </w:rPr>
              <w:t>日</w:t>
            </w:r>
            <w:r>
              <w:rPr>
                <w:rFonts w:eastAsia="標楷體" w:hAnsi="標楷體"/>
                <w:sz w:val="26"/>
                <w:szCs w:val="26"/>
              </w:rPr>
              <w:t>(</w:t>
            </w:r>
            <w:r>
              <w:rPr>
                <w:rFonts w:eastAsia="標楷體" w:hAnsi="標楷體" w:hint="eastAsia"/>
                <w:sz w:val="26"/>
                <w:szCs w:val="26"/>
              </w:rPr>
              <w:t>星期六</w:t>
            </w:r>
            <w:r>
              <w:rPr>
                <w:rFonts w:eastAsia="標楷體" w:hAnsi="標楷體"/>
                <w:sz w:val="26"/>
                <w:szCs w:val="26"/>
              </w:rPr>
              <w:t>) 8</w:t>
            </w:r>
            <w:r>
              <w:rPr>
                <w:rFonts w:eastAsia="標楷體" w:hAnsi="標楷體" w:hint="eastAsia"/>
                <w:sz w:val="26"/>
                <w:szCs w:val="26"/>
              </w:rPr>
              <w:t>時</w:t>
            </w:r>
            <w:r>
              <w:rPr>
                <w:rFonts w:eastAsia="標楷體" w:hAnsi="標楷體"/>
                <w:sz w:val="26"/>
                <w:szCs w:val="26"/>
              </w:rPr>
              <w:t>50</w:t>
            </w:r>
            <w:r>
              <w:rPr>
                <w:rFonts w:eastAsia="標楷體" w:hAnsi="標楷體" w:hint="eastAsia"/>
                <w:sz w:val="26"/>
                <w:szCs w:val="26"/>
              </w:rPr>
              <w:t>分</w:t>
            </w:r>
          </w:p>
          <w:p w:rsidR="003861D3" w:rsidRDefault="003861D3">
            <w:pPr>
              <w:adjustRightInd w:val="0"/>
              <w:snapToGrid w:val="0"/>
              <w:spacing w:line="336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地點：</w:t>
            </w:r>
            <w:r>
              <w:rPr>
                <w:rFonts w:ascii="標楷體" w:eastAsia="標楷體" w:hAnsi="標楷體" w:cs="斿E74?E6?8E體" w:hint="eastAsia"/>
                <w:kern w:val="0"/>
                <w:sz w:val="26"/>
                <w:szCs w:val="26"/>
                <w:lang w:val="zh-TW"/>
              </w:rPr>
              <w:t>中壢社福館5樓(</w:t>
            </w:r>
            <w:r>
              <w:rPr>
                <w:rFonts w:eastAsia="標楷體" w:hAnsi="標楷體" w:hint="eastAsia"/>
                <w:sz w:val="26"/>
                <w:szCs w:val="26"/>
              </w:rPr>
              <w:t>中壢區元化路</w:t>
            </w:r>
            <w:r>
              <w:rPr>
                <w:rFonts w:eastAsia="標楷體" w:hAnsi="標楷體"/>
                <w:sz w:val="26"/>
                <w:szCs w:val="26"/>
              </w:rPr>
              <w:t>159</w:t>
            </w:r>
            <w:r>
              <w:rPr>
                <w:rFonts w:eastAsia="標楷體" w:hAnsi="標楷體" w:hint="eastAsia"/>
                <w:sz w:val="26"/>
                <w:szCs w:val="26"/>
              </w:rPr>
              <w:t>號</w:t>
            </w:r>
            <w:r>
              <w:rPr>
                <w:rFonts w:eastAsia="標楷體" w:hAnsi="標楷體"/>
                <w:sz w:val="26"/>
                <w:szCs w:val="26"/>
              </w:rPr>
              <w:t>5</w:t>
            </w:r>
            <w:r>
              <w:rPr>
                <w:rFonts w:eastAsia="標楷體" w:hAnsi="標楷體" w:hint="eastAsia"/>
                <w:sz w:val="26"/>
                <w:szCs w:val="26"/>
              </w:rPr>
              <w:t>樓</w:t>
            </w:r>
            <w:r>
              <w:rPr>
                <w:rFonts w:eastAsia="標楷體" w:hAnsi="標楷體"/>
                <w:sz w:val="26"/>
                <w:szCs w:val="26"/>
              </w:rPr>
              <w:t>)</w:t>
            </w:r>
          </w:p>
        </w:tc>
      </w:tr>
    </w:tbl>
    <w:p w:rsidR="003861D3" w:rsidRDefault="003861D3" w:rsidP="003861D3">
      <w:pPr>
        <w:numPr>
          <w:ilvl w:val="0"/>
          <w:numId w:val="1"/>
        </w:numPr>
        <w:adjustRightInd w:val="0"/>
        <w:snapToGrid w:val="0"/>
        <w:spacing w:line="336" w:lineRule="auto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報名方式</w:t>
      </w:r>
      <w:r>
        <w:rPr>
          <w:rFonts w:eastAsia="標楷體" w:hAnsi="標楷體" w:hint="eastAsia"/>
          <w:sz w:val="26"/>
          <w:szCs w:val="26"/>
        </w:rPr>
        <w:t>：活動免費，請以電子郵件或傳真報名，並於</w:t>
      </w:r>
      <w:r>
        <w:rPr>
          <w:rFonts w:eastAsia="標楷體" w:hAnsi="標楷體" w:hint="eastAsia"/>
          <w:b/>
          <w:bCs/>
          <w:sz w:val="26"/>
          <w:szCs w:val="26"/>
        </w:rPr>
        <w:t>報名後來電確認</w:t>
      </w:r>
      <w:r>
        <w:rPr>
          <w:rFonts w:eastAsia="標楷體" w:hAnsi="標楷體" w:hint="eastAsia"/>
          <w:sz w:val="26"/>
          <w:szCs w:val="26"/>
        </w:rPr>
        <w:t>。</w:t>
      </w:r>
    </w:p>
    <w:p w:rsidR="003861D3" w:rsidRDefault="003861D3" w:rsidP="003861D3">
      <w:pPr>
        <w:numPr>
          <w:ilvl w:val="0"/>
          <w:numId w:val="1"/>
        </w:numPr>
        <w:adjustRightInd w:val="0"/>
        <w:snapToGrid w:val="0"/>
        <w:spacing w:line="336" w:lineRule="auto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報名截止：</w:t>
      </w:r>
    </w:p>
    <w:p w:rsidR="003861D3" w:rsidRDefault="003861D3" w:rsidP="003861D3">
      <w:pPr>
        <w:numPr>
          <w:ilvl w:val="0"/>
          <w:numId w:val="2"/>
        </w:numPr>
        <w:adjustRightInd w:val="0"/>
        <w:snapToGrid w:val="0"/>
        <w:spacing w:line="336" w:lineRule="auto"/>
        <w:rPr>
          <w:rFonts w:eastAsia="標楷體" w:hAnsi="標楷體"/>
          <w:bCs/>
          <w:sz w:val="26"/>
          <w:szCs w:val="26"/>
        </w:rPr>
      </w:pPr>
      <w:r>
        <w:rPr>
          <w:rFonts w:eastAsia="標楷體" w:hint="eastAsia"/>
          <w:sz w:val="26"/>
          <w:szCs w:val="26"/>
        </w:rPr>
        <w:t>報名</w:t>
      </w:r>
      <w:r>
        <w:rPr>
          <w:rFonts w:eastAsia="標楷體"/>
          <w:sz w:val="26"/>
          <w:szCs w:val="26"/>
        </w:rPr>
        <w:t>104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 w:hAnsi="標楷體"/>
          <w:bCs/>
          <w:sz w:val="26"/>
          <w:szCs w:val="26"/>
        </w:rPr>
        <w:t>8</w:t>
      </w:r>
      <w:r>
        <w:rPr>
          <w:rFonts w:eastAsia="標楷體" w:hAnsi="標楷體" w:hint="eastAsia"/>
          <w:bCs/>
          <w:sz w:val="26"/>
          <w:szCs w:val="26"/>
        </w:rPr>
        <w:t>月</w:t>
      </w:r>
      <w:r>
        <w:rPr>
          <w:rFonts w:eastAsia="標楷體" w:hAnsi="標楷體"/>
          <w:bCs/>
          <w:sz w:val="26"/>
          <w:szCs w:val="26"/>
        </w:rPr>
        <w:t>15</w:t>
      </w:r>
      <w:r>
        <w:rPr>
          <w:rFonts w:eastAsia="標楷體" w:hAnsi="標楷體" w:hint="eastAsia"/>
          <w:bCs/>
          <w:sz w:val="26"/>
          <w:szCs w:val="26"/>
        </w:rPr>
        <w:t>日</w:t>
      </w:r>
      <w:r>
        <w:rPr>
          <w:rFonts w:eastAsia="標楷體" w:hAnsi="標楷體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星期六</w:t>
      </w:r>
      <w:r>
        <w:rPr>
          <w:rFonts w:eastAsia="標楷體" w:hAnsi="標楷體"/>
          <w:bCs/>
          <w:sz w:val="26"/>
          <w:szCs w:val="26"/>
        </w:rPr>
        <w:t>)</w:t>
      </w:r>
      <w:r>
        <w:rPr>
          <w:rFonts w:eastAsia="標楷體" w:hAnsi="標楷體" w:hint="eastAsia"/>
          <w:bCs/>
          <w:sz w:val="26"/>
          <w:szCs w:val="26"/>
        </w:rPr>
        <w:t>，於</w:t>
      </w:r>
      <w:r>
        <w:rPr>
          <w:rFonts w:eastAsia="標楷體" w:hAnsi="標楷體"/>
          <w:bCs/>
          <w:sz w:val="26"/>
          <w:szCs w:val="26"/>
        </w:rPr>
        <w:t>104</w:t>
      </w:r>
      <w:r>
        <w:rPr>
          <w:rFonts w:eastAsia="標楷體" w:hAnsi="標楷體" w:hint="eastAsia"/>
          <w:bCs/>
          <w:sz w:val="26"/>
          <w:szCs w:val="26"/>
        </w:rPr>
        <w:t>年</w:t>
      </w:r>
      <w:r>
        <w:rPr>
          <w:rFonts w:eastAsia="標楷體" w:hAnsi="標楷體"/>
          <w:bCs/>
          <w:sz w:val="26"/>
          <w:szCs w:val="26"/>
        </w:rPr>
        <w:t>8</w:t>
      </w:r>
      <w:r>
        <w:rPr>
          <w:rFonts w:eastAsia="標楷體" w:hAnsi="標楷體" w:hint="eastAsia"/>
          <w:bCs/>
          <w:sz w:val="26"/>
          <w:szCs w:val="26"/>
        </w:rPr>
        <w:t>月</w:t>
      </w:r>
      <w:r>
        <w:rPr>
          <w:rFonts w:eastAsia="標楷體" w:hAnsi="標楷體"/>
          <w:bCs/>
          <w:sz w:val="26"/>
          <w:szCs w:val="26"/>
        </w:rPr>
        <w:t>7</w:t>
      </w:r>
      <w:r>
        <w:rPr>
          <w:rFonts w:eastAsia="標楷體" w:hAnsi="標楷體" w:hint="eastAsia"/>
          <w:bCs/>
          <w:sz w:val="26"/>
          <w:szCs w:val="26"/>
        </w:rPr>
        <w:t>日中午</w:t>
      </w:r>
      <w:r>
        <w:rPr>
          <w:rFonts w:eastAsia="標楷體" w:hAnsi="標楷體"/>
          <w:bCs/>
          <w:sz w:val="26"/>
          <w:szCs w:val="26"/>
        </w:rPr>
        <w:t>12</w:t>
      </w:r>
      <w:r>
        <w:rPr>
          <w:rFonts w:eastAsia="標楷體" w:hAnsi="標楷體" w:hint="eastAsia"/>
          <w:bCs/>
          <w:sz w:val="26"/>
          <w:szCs w:val="26"/>
        </w:rPr>
        <w:t>時截止。</w:t>
      </w:r>
    </w:p>
    <w:p w:rsidR="003861D3" w:rsidRDefault="003861D3" w:rsidP="003861D3">
      <w:pPr>
        <w:numPr>
          <w:ilvl w:val="0"/>
          <w:numId w:val="2"/>
        </w:numPr>
        <w:adjustRightInd w:val="0"/>
        <w:snapToGrid w:val="0"/>
        <w:spacing w:line="336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報名</w:t>
      </w:r>
      <w:r>
        <w:rPr>
          <w:rFonts w:eastAsia="標楷體"/>
          <w:sz w:val="26"/>
          <w:szCs w:val="26"/>
        </w:rPr>
        <w:t>104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8</w:t>
      </w:r>
      <w:r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29</w:t>
      </w:r>
      <w:r>
        <w:rPr>
          <w:rFonts w:eastAsia="標楷體" w:hint="eastAsia"/>
          <w:sz w:val="26"/>
          <w:szCs w:val="26"/>
        </w:rPr>
        <w:t>日</w:t>
      </w:r>
      <w:r>
        <w:rPr>
          <w:rFonts w:eastAsia="標楷體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星期六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，於</w:t>
      </w:r>
      <w:r>
        <w:rPr>
          <w:rFonts w:eastAsia="標楷體"/>
          <w:sz w:val="26"/>
          <w:szCs w:val="26"/>
        </w:rPr>
        <w:t>104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8</w:t>
      </w:r>
      <w:r>
        <w:rPr>
          <w:rFonts w:eastAsia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21</w:t>
      </w:r>
      <w:r>
        <w:rPr>
          <w:rFonts w:eastAsia="標楷體" w:hint="eastAsia"/>
          <w:sz w:val="26"/>
          <w:szCs w:val="26"/>
        </w:rPr>
        <w:t>日中午</w:t>
      </w:r>
      <w:r>
        <w:rPr>
          <w:rFonts w:eastAsia="標楷體"/>
          <w:sz w:val="26"/>
          <w:szCs w:val="26"/>
        </w:rPr>
        <w:t>12</w:t>
      </w:r>
      <w:r>
        <w:rPr>
          <w:rFonts w:eastAsia="標楷體" w:hint="eastAsia"/>
          <w:sz w:val="26"/>
          <w:szCs w:val="26"/>
        </w:rPr>
        <w:t>時截止。</w:t>
      </w:r>
    </w:p>
    <w:p w:rsidR="003861D3" w:rsidRDefault="003861D3" w:rsidP="003861D3">
      <w:pPr>
        <w:numPr>
          <w:ilvl w:val="0"/>
          <w:numId w:val="1"/>
        </w:numPr>
        <w:adjustRightInd w:val="0"/>
        <w:snapToGrid w:val="0"/>
        <w:spacing w:line="0" w:lineRule="atLeast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備</w:t>
      </w:r>
      <w:r>
        <w:rPr>
          <w:rFonts w:eastAsia="標楷體"/>
          <w:b/>
          <w:sz w:val="26"/>
          <w:szCs w:val="26"/>
        </w:rPr>
        <w:t xml:space="preserve">    </w:t>
      </w:r>
      <w:proofErr w:type="gramStart"/>
      <w:r>
        <w:rPr>
          <w:rFonts w:eastAsia="標楷體" w:hAnsi="標楷體" w:hint="eastAsia"/>
          <w:b/>
          <w:sz w:val="26"/>
          <w:szCs w:val="26"/>
        </w:rPr>
        <w:t>註</w:t>
      </w:r>
      <w:proofErr w:type="gramEnd"/>
      <w:r>
        <w:rPr>
          <w:rFonts w:eastAsia="標楷體" w:hAnsi="標楷體" w:hint="eastAsia"/>
          <w:b/>
          <w:sz w:val="26"/>
          <w:szCs w:val="26"/>
        </w:rPr>
        <w:t>：</w:t>
      </w:r>
      <w:r>
        <w:rPr>
          <w:rFonts w:eastAsia="標楷體"/>
          <w:sz w:val="26"/>
          <w:szCs w:val="26"/>
        </w:rPr>
        <w:t>1.</w:t>
      </w:r>
      <w:r>
        <w:rPr>
          <w:rFonts w:eastAsia="標楷體" w:hAnsi="標楷體" w:hint="eastAsia"/>
          <w:sz w:val="26"/>
          <w:szCs w:val="26"/>
        </w:rPr>
        <w:t>當天備有茶點、餐盒、精美獎品，請踴躍報名參加。</w:t>
      </w:r>
    </w:p>
    <w:p w:rsidR="003861D3" w:rsidRDefault="003861D3" w:rsidP="003861D3">
      <w:pPr>
        <w:widowControl/>
        <w:shd w:val="clear" w:color="auto" w:fill="FFFFFF"/>
        <w:snapToGrid w:val="0"/>
        <w:spacing w:line="0" w:lineRule="atLeast"/>
        <w:ind w:leftChars="-150" w:left="-360" w:firstLineChars="650" w:firstLine="1690"/>
        <w:jc w:val="both"/>
        <w:rPr>
          <w:rFonts w:eastAsia="標楷體" w:hAnsi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2.</w:t>
      </w:r>
      <w:r>
        <w:rPr>
          <w:rFonts w:eastAsia="標楷體" w:hAnsi="標楷體" w:hint="eastAsia"/>
          <w:sz w:val="26"/>
          <w:szCs w:val="26"/>
        </w:rPr>
        <w:t>為節能</w:t>
      </w:r>
      <w:proofErr w:type="gramStart"/>
      <w:r>
        <w:rPr>
          <w:rFonts w:eastAsia="標楷體" w:hAnsi="標楷體" w:hint="eastAsia"/>
          <w:sz w:val="26"/>
          <w:szCs w:val="26"/>
        </w:rPr>
        <w:t>減碳、</w:t>
      </w:r>
      <w:proofErr w:type="gramEnd"/>
      <w:r>
        <w:rPr>
          <w:rFonts w:eastAsia="標楷體" w:hAnsi="標楷體" w:hint="eastAsia"/>
          <w:sz w:val="26"/>
          <w:szCs w:val="26"/>
        </w:rPr>
        <w:t>愛護地球，請與會人員自備環保杯。</w:t>
      </w:r>
    </w:p>
    <w:p w:rsidR="003861D3" w:rsidRDefault="003861D3" w:rsidP="003861D3">
      <w:pPr>
        <w:adjustRightInd w:val="0"/>
        <w:snapToGrid w:val="0"/>
        <w:spacing w:line="336" w:lineRule="auto"/>
        <w:ind w:leftChars="-225" w:rightChars="-333" w:right="-799" w:hangingChars="225" w:hanging="540"/>
        <w:jc w:val="center"/>
        <w:rPr>
          <w:rFonts w:eastAsia="標楷體"/>
        </w:rPr>
      </w:pPr>
      <w:r>
        <w:rPr>
          <w:rFonts w:eastAsia="標楷體"/>
        </w:rPr>
        <w:t>-----------------------------------</w:t>
      </w:r>
      <w:r>
        <w:rPr>
          <w:rFonts w:eastAsia="標楷體" w:hAnsi="標楷體" w:hint="eastAsia"/>
          <w:b/>
        </w:rPr>
        <w:t>報名回條</w:t>
      </w:r>
      <w:r>
        <w:rPr>
          <w:rFonts w:eastAsia="標楷體"/>
        </w:rPr>
        <w:t>-------------------------------------</w:t>
      </w:r>
    </w:p>
    <w:p w:rsidR="003861D3" w:rsidRDefault="003861D3" w:rsidP="003861D3">
      <w:pPr>
        <w:adjustRightInd w:val="0"/>
        <w:snapToGrid w:val="0"/>
        <w:spacing w:line="336" w:lineRule="auto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報名回條請</w:t>
      </w:r>
    </w:p>
    <w:p w:rsidR="003861D3" w:rsidRDefault="00F72137" w:rsidP="00FE3E5F">
      <w:pPr>
        <w:adjustRightInd w:val="0"/>
        <w:snapToGrid w:val="0"/>
        <w:spacing w:line="336" w:lineRule="auto"/>
        <w:ind w:left="242" w:hangingChars="101" w:hanging="242"/>
        <w:jc w:val="both"/>
        <w:rPr>
          <w:rFonts w:eastAsia="標楷體"/>
          <w:sz w:val="28"/>
          <w:szCs w:val="28"/>
        </w:rPr>
      </w:pPr>
      <w:hyperlink r:id="rId8" w:history="1">
        <w:r w:rsidR="003861D3">
          <w:rPr>
            <w:rStyle w:val="a3"/>
            <w:rFonts w:eastAsia="標楷體" w:hAnsi="標楷體"/>
            <w:sz w:val="28"/>
            <w:szCs w:val="28"/>
          </w:rPr>
          <w:t>1.</w:t>
        </w:r>
        <w:r w:rsidR="003861D3">
          <w:rPr>
            <w:rStyle w:val="a3"/>
            <w:rFonts w:eastAsia="標楷體"/>
            <w:sz w:val="28"/>
            <w:szCs w:val="28"/>
          </w:rPr>
          <w:t>e-mail</w:t>
        </w:r>
        <w:r w:rsidR="003861D3">
          <w:rPr>
            <w:rStyle w:val="a3"/>
            <w:rFonts w:eastAsia="標楷體" w:hAnsi="標楷體" w:hint="eastAsia"/>
            <w:sz w:val="28"/>
            <w:szCs w:val="28"/>
          </w:rPr>
          <w:t>至</w:t>
        </w:r>
        <w:r w:rsidR="003861D3">
          <w:rPr>
            <w:rStyle w:val="a3"/>
            <w:rFonts w:eastAsia="標楷體"/>
            <w:sz w:val="28"/>
            <w:szCs w:val="28"/>
          </w:rPr>
          <w:t>103291@mail.tycg.gov.tw</w:t>
        </w:r>
        <w:r w:rsidR="003861D3">
          <w:rPr>
            <w:rStyle w:val="a3"/>
            <w:rFonts w:eastAsia="標楷體" w:hAnsi="標楷體" w:hint="eastAsia"/>
            <w:sz w:val="28"/>
            <w:szCs w:val="28"/>
          </w:rPr>
          <w:t>或傳真至</w:t>
        </w:r>
        <w:r w:rsidR="003861D3">
          <w:rPr>
            <w:rStyle w:val="a3"/>
            <w:rFonts w:eastAsia="標楷體"/>
            <w:sz w:val="28"/>
            <w:szCs w:val="28"/>
          </w:rPr>
          <w:t>03-3337274</w:t>
        </w:r>
      </w:hyperlink>
      <w:r w:rsidR="003861D3">
        <w:rPr>
          <w:rFonts w:eastAsia="標楷體" w:hAnsi="標楷體" w:hint="eastAsia"/>
          <w:sz w:val="28"/>
          <w:szCs w:val="28"/>
        </w:rPr>
        <w:t>，並請來電</w:t>
      </w:r>
      <w:r w:rsidR="003861D3">
        <w:rPr>
          <w:rFonts w:eastAsia="標楷體"/>
          <w:sz w:val="28"/>
          <w:szCs w:val="28"/>
        </w:rPr>
        <w:lastRenderedPageBreak/>
        <w:t>03-3322101#6326</w:t>
      </w:r>
      <w:r w:rsidR="003861D3">
        <w:rPr>
          <w:rFonts w:eastAsia="標楷體" w:hAnsi="標楷體" w:hint="eastAsia"/>
          <w:sz w:val="28"/>
          <w:szCs w:val="28"/>
        </w:rPr>
        <w:t>與</w:t>
      </w:r>
      <w:r w:rsidR="003861D3">
        <w:rPr>
          <w:rFonts w:eastAsia="標楷體"/>
          <w:sz w:val="28"/>
          <w:szCs w:val="28"/>
        </w:rPr>
        <w:t>ICF</w:t>
      </w:r>
      <w:r w:rsidR="003861D3">
        <w:rPr>
          <w:rFonts w:eastAsia="標楷體" w:hAnsi="標楷體" w:hint="eastAsia"/>
          <w:sz w:val="28"/>
          <w:szCs w:val="28"/>
        </w:rPr>
        <w:t>團隊</w:t>
      </w:r>
      <w:r w:rsidR="003861D3">
        <w:rPr>
          <w:rFonts w:eastAsia="標楷體" w:hAnsi="標楷體"/>
          <w:sz w:val="28"/>
          <w:szCs w:val="28"/>
        </w:rPr>
        <w:t xml:space="preserve"> </w:t>
      </w:r>
      <w:r w:rsidR="003861D3">
        <w:rPr>
          <w:rFonts w:eastAsia="標楷體" w:hAnsi="標楷體" w:hint="eastAsia"/>
          <w:sz w:val="28"/>
          <w:szCs w:val="28"/>
        </w:rPr>
        <w:t>張社工或林社工確認，謝謝</w:t>
      </w:r>
      <w:r w:rsidR="003861D3">
        <w:rPr>
          <w:rFonts w:eastAsia="標楷體"/>
          <w:sz w:val="28"/>
          <w:szCs w:val="28"/>
        </w:rPr>
        <w:t xml:space="preserve">! </w:t>
      </w:r>
    </w:p>
    <w:p w:rsidR="003861D3" w:rsidRDefault="003861D3" w:rsidP="003861D3">
      <w:pPr>
        <w:adjustRightInd w:val="0"/>
        <w:snapToGrid w:val="0"/>
        <w:spacing w:line="336" w:lineRule="auto"/>
        <w:ind w:left="283" w:hangingChars="101" w:hanging="28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如有協助民眾報名亦可直接來電報名</w:t>
      </w:r>
      <w:r>
        <w:rPr>
          <w:rFonts w:eastAsia="標楷體"/>
          <w:sz w:val="28"/>
          <w:szCs w:val="28"/>
        </w:rPr>
        <w:t>03-3322101#6326</w:t>
      </w:r>
      <w:r>
        <w:rPr>
          <w:rFonts w:eastAsia="標楷體" w:hint="eastAsia"/>
          <w:sz w:val="28"/>
          <w:szCs w:val="28"/>
        </w:rPr>
        <w:t>與</w:t>
      </w:r>
      <w:r>
        <w:rPr>
          <w:rFonts w:eastAsia="標楷體"/>
          <w:sz w:val="28"/>
          <w:szCs w:val="28"/>
        </w:rPr>
        <w:t>ICF</w:t>
      </w:r>
      <w:r>
        <w:rPr>
          <w:rFonts w:eastAsia="標楷體" w:hint="eastAsia"/>
          <w:sz w:val="28"/>
          <w:szCs w:val="28"/>
        </w:rPr>
        <w:t>團隊張社工或林社工報名，謝謝。</w:t>
      </w:r>
    </w:p>
    <w:p w:rsidR="003861D3" w:rsidRDefault="003861D3" w:rsidP="003861D3">
      <w:pPr>
        <w:adjustRightInd w:val="0"/>
        <w:snapToGrid w:val="0"/>
        <w:spacing w:line="336" w:lineRule="auto"/>
        <w:jc w:val="center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報名表如不敷使用請自行影印</w:t>
      </w:r>
      <w:r>
        <w:rPr>
          <w:rFonts w:eastAsia="標楷體"/>
          <w:sz w:val="28"/>
          <w:szCs w:val="28"/>
        </w:rPr>
        <w:t>)</w:t>
      </w:r>
    </w:p>
    <w:tbl>
      <w:tblPr>
        <w:tblW w:w="985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2541"/>
        <w:gridCol w:w="2126"/>
        <w:gridCol w:w="3639"/>
      </w:tblGrid>
      <w:tr w:rsidR="003861D3" w:rsidTr="003861D3">
        <w:trPr>
          <w:trHeight w:hRule="exact" w:val="397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參與場次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15" w:color="auto" w:fill="auto"/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報名資訊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</w:t>
            </w:r>
          </w:p>
        </w:tc>
      </w:tr>
      <w:tr w:rsidR="003861D3" w:rsidTr="003861D3">
        <w:trPr>
          <w:trHeight w:hRule="exact" w:val="775"/>
          <w:jc w:val="center"/>
        </w:trPr>
        <w:tc>
          <w:tcPr>
            <w:tcW w:w="15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861D3" w:rsidRDefault="003861D3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場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身障者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親友</w:t>
            </w:r>
            <w:r>
              <w:rPr>
                <w:rFonts w:eastAsia="標楷體"/>
                <w:sz w:val="28"/>
                <w:szCs w:val="28"/>
              </w:rPr>
              <w:sym w:font="Wingdings" w:char="F06F"/>
            </w:r>
            <w:r>
              <w:rPr>
                <w:rFonts w:eastAsia="標楷體" w:hint="eastAsia"/>
                <w:sz w:val="28"/>
                <w:szCs w:val="28"/>
              </w:rPr>
              <w:t>專業人員</w:t>
            </w:r>
          </w:p>
        </w:tc>
        <w:tc>
          <w:tcPr>
            <w:tcW w:w="364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職稱</w:t>
            </w:r>
            <w:r>
              <w:rPr>
                <w:rFonts w:eastAsia="標楷體"/>
                <w:sz w:val="28"/>
                <w:szCs w:val="28"/>
              </w:rPr>
              <w:t>:</w:t>
            </w:r>
          </w:p>
          <w:p w:rsidR="003861D3" w:rsidRDefault="003861D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  <w:r>
              <w:rPr>
                <w:rFonts w:eastAsia="標楷體"/>
                <w:sz w:val="28"/>
                <w:szCs w:val="28"/>
              </w:rPr>
              <w:t xml:space="preserve">:             </w:t>
            </w:r>
          </w:p>
        </w:tc>
      </w:tr>
    </w:tbl>
    <w:p w:rsidR="003861D3" w:rsidRDefault="003861D3" w:rsidP="003861D3">
      <w:pPr>
        <w:snapToGrid w:val="0"/>
        <w:spacing w:line="336" w:lineRule="auto"/>
        <w:ind w:rightChars="-281" w:right="-674"/>
        <w:jc w:val="both"/>
        <w:rPr>
          <w:rFonts w:eastAsia="標楷體"/>
          <w:b/>
          <w:sz w:val="16"/>
          <w:szCs w:val="16"/>
        </w:rPr>
      </w:pPr>
    </w:p>
    <w:p w:rsidR="00FE3C07" w:rsidRDefault="00FE3C07"/>
    <w:sectPr w:rsidR="00FE3C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37" w:rsidRDefault="00F72137" w:rsidP="00FE3E5F">
      <w:r>
        <w:separator/>
      </w:r>
    </w:p>
  </w:endnote>
  <w:endnote w:type="continuationSeparator" w:id="0">
    <w:p w:rsidR="00F72137" w:rsidRDefault="00F72137" w:rsidP="00F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斿E74?E6?8E體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37" w:rsidRDefault="00F72137" w:rsidP="00FE3E5F">
      <w:r>
        <w:separator/>
      </w:r>
    </w:p>
  </w:footnote>
  <w:footnote w:type="continuationSeparator" w:id="0">
    <w:p w:rsidR="00F72137" w:rsidRDefault="00F72137" w:rsidP="00FE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E72"/>
    <w:multiLevelType w:val="hybridMultilevel"/>
    <w:tmpl w:val="C5B688F4"/>
    <w:lvl w:ilvl="0" w:tplc="DD56B94A">
      <w:start w:val="1"/>
      <w:numFmt w:val="decimal"/>
      <w:lvlText w:val="(%1)"/>
      <w:lvlJc w:val="left"/>
      <w:pPr>
        <w:ind w:left="812" w:hanging="360"/>
      </w:pPr>
      <w:rPr>
        <w:rFonts w:hAnsi="Times New Roman"/>
        <w:b/>
      </w:rPr>
    </w:lvl>
    <w:lvl w:ilvl="1" w:tplc="04090019">
      <w:start w:val="1"/>
      <w:numFmt w:val="ideographTraditional"/>
      <w:lvlText w:val="%2、"/>
      <w:lvlJc w:val="left"/>
      <w:pPr>
        <w:ind w:left="1412" w:hanging="480"/>
      </w:pPr>
    </w:lvl>
    <w:lvl w:ilvl="2" w:tplc="0409001B">
      <w:start w:val="1"/>
      <w:numFmt w:val="lowerRoman"/>
      <w:lvlText w:val="%3."/>
      <w:lvlJc w:val="right"/>
      <w:pPr>
        <w:ind w:left="1892" w:hanging="480"/>
      </w:pPr>
    </w:lvl>
    <w:lvl w:ilvl="3" w:tplc="0409000F">
      <w:start w:val="1"/>
      <w:numFmt w:val="decimal"/>
      <w:lvlText w:val="%4."/>
      <w:lvlJc w:val="left"/>
      <w:pPr>
        <w:ind w:left="2372" w:hanging="480"/>
      </w:pPr>
    </w:lvl>
    <w:lvl w:ilvl="4" w:tplc="04090019">
      <w:start w:val="1"/>
      <w:numFmt w:val="ideographTraditional"/>
      <w:lvlText w:val="%5、"/>
      <w:lvlJc w:val="left"/>
      <w:pPr>
        <w:ind w:left="2852" w:hanging="480"/>
      </w:pPr>
    </w:lvl>
    <w:lvl w:ilvl="5" w:tplc="0409001B">
      <w:start w:val="1"/>
      <w:numFmt w:val="lowerRoman"/>
      <w:lvlText w:val="%6."/>
      <w:lvlJc w:val="right"/>
      <w:pPr>
        <w:ind w:left="3332" w:hanging="480"/>
      </w:pPr>
    </w:lvl>
    <w:lvl w:ilvl="6" w:tplc="0409000F">
      <w:start w:val="1"/>
      <w:numFmt w:val="decimal"/>
      <w:lvlText w:val="%7."/>
      <w:lvlJc w:val="left"/>
      <w:pPr>
        <w:ind w:left="3812" w:hanging="480"/>
      </w:pPr>
    </w:lvl>
    <w:lvl w:ilvl="7" w:tplc="04090019">
      <w:start w:val="1"/>
      <w:numFmt w:val="ideographTraditional"/>
      <w:lvlText w:val="%8、"/>
      <w:lvlJc w:val="left"/>
      <w:pPr>
        <w:ind w:left="4292" w:hanging="480"/>
      </w:pPr>
    </w:lvl>
    <w:lvl w:ilvl="8" w:tplc="0409001B">
      <w:start w:val="1"/>
      <w:numFmt w:val="lowerRoman"/>
      <w:lvlText w:val="%9."/>
      <w:lvlJc w:val="right"/>
      <w:pPr>
        <w:ind w:left="4772" w:hanging="480"/>
      </w:pPr>
    </w:lvl>
  </w:abstractNum>
  <w:abstractNum w:abstractNumId="1">
    <w:nsid w:val="534076BC"/>
    <w:multiLevelType w:val="hybridMultilevel"/>
    <w:tmpl w:val="5204D35E"/>
    <w:lvl w:ilvl="0" w:tplc="4D82FC5E">
      <w:numFmt w:val="bullet"/>
      <w:lvlText w:val="＊"/>
      <w:lvlJc w:val="left"/>
      <w:pPr>
        <w:ind w:left="452" w:hanging="310"/>
      </w:pPr>
      <w:rPr>
        <w:rFonts w:ascii="標楷體" w:eastAsia="標楷體" w:hAnsi="標楷體" w:cs="Times New Roman" w:hint="eastAsia"/>
        <w:b/>
        <w:i w:val="0"/>
      </w:rPr>
    </w:lvl>
    <w:lvl w:ilvl="1" w:tplc="D4EC1742">
      <w:start w:val="1"/>
      <w:numFmt w:val="bullet"/>
      <w:lvlText w:val="*"/>
      <w:lvlJc w:val="left"/>
      <w:pPr>
        <w:ind w:left="960" w:hanging="480"/>
      </w:pPr>
      <w:rPr>
        <w:rFonts w:ascii="標楷體" w:eastAsia="標楷體" w:hAnsi="標楷體" w:hint="eastAsia"/>
        <w:b/>
        <w:i w:val="0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D3"/>
    <w:rsid w:val="003861D3"/>
    <w:rsid w:val="00F72137"/>
    <w:rsid w:val="00FE3C07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61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3E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3E5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61D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3E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3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3E5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e-mail&#33267;103291@mail.tycg.gov.tw&#25110;&#20659;&#30495;&#33267;03-33372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林碧芬</dc:creator>
  <cp:lastModifiedBy>戴美倫</cp:lastModifiedBy>
  <cp:revision>2</cp:revision>
  <dcterms:created xsi:type="dcterms:W3CDTF">2015-07-28T02:18:00Z</dcterms:created>
  <dcterms:modified xsi:type="dcterms:W3CDTF">2015-07-28T02:18:00Z</dcterms:modified>
</cp:coreProperties>
</file>